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3A" w:rsidRPr="00ED5070" w:rsidRDefault="005D2C28">
      <w:pPr>
        <w:pStyle w:val="a4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</w:t>
      </w:r>
      <w:r w:rsidR="00C44FD2">
        <w:rPr>
          <w:b/>
        </w:rPr>
        <w:t>Русский язык</w:t>
      </w:r>
      <w:r w:rsidR="00613F4E" w:rsidRPr="00ED5070">
        <w:rPr>
          <w:b/>
        </w:rPr>
        <w:t>»</w:t>
      </w:r>
      <w:r w:rsidRPr="00ED5070">
        <w:rPr>
          <w:b/>
        </w:rPr>
        <w:t xml:space="preserve"> </w:t>
      </w:r>
      <w:r w:rsidR="008D4C5D">
        <w:rPr>
          <w:b/>
        </w:rPr>
        <w:t>10</w:t>
      </w:r>
      <w:r w:rsidR="00B244BD">
        <w:rPr>
          <w:b/>
        </w:rPr>
        <w:t>-</w:t>
      </w:r>
      <w:r w:rsidR="008D4C5D">
        <w:rPr>
          <w:b/>
        </w:rPr>
        <w:t>11</w:t>
      </w:r>
      <w:r w:rsidRPr="00ED5070">
        <w:rPr>
          <w:b/>
          <w:spacing w:val="-9"/>
        </w:rPr>
        <w:t xml:space="preserve"> </w:t>
      </w:r>
      <w:r w:rsidR="00613F4E" w:rsidRPr="00ED5070">
        <w:rPr>
          <w:b/>
        </w:rPr>
        <w:t>класс</w:t>
      </w:r>
      <w:r w:rsidR="00B244BD">
        <w:rPr>
          <w:b/>
        </w:rPr>
        <w:t xml:space="preserve"> </w:t>
      </w:r>
      <w:bookmarkStart w:id="0" w:name="_GoBack"/>
      <w:bookmarkEnd w:id="0"/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117020" w:rsidRDefault="009A5A0B" w:rsidP="00A66B2F">
      <w:pPr>
        <w:pStyle w:val="a3"/>
        <w:ind w:left="284" w:right="107"/>
        <w:jc w:val="both"/>
      </w:pPr>
      <w:r w:rsidRPr="00117020">
        <w:t>Рабочая программа учебного предмета "</w:t>
      </w:r>
      <w:r w:rsidR="00C44FD2">
        <w:t>Русский язык</w:t>
      </w:r>
      <w:r w:rsidRPr="00117020">
        <w:t xml:space="preserve">" для </w:t>
      </w:r>
      <w:r w:rsidR="008D4C5D">
        <w:t>10</w:t>
      </w:r>
      <w:r w:rsidR="00B244BD" w:rsidRPr="00117020">
        <w:t>-</w:t>
      </w:r>
      <w:r w:rsidR="008D4C5D">
        <w:t>11</w:t>
      </w:r>
      <w:r w:rsidRPr="00117020">
        <w:t xml:space="preserve"> классов (далее - Программа) разработана:</w:t>
      </w:r>
    </w:p>
    <w:p w:rsidR="00A0045B" w:rsidRPr="00C500C5" w:rsidRDefault="009A5A0B" w:rsidP="00A0045B">
      <w:pPr>
        <w:pStyle w:val="a5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117020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A0045B">
        <w:rPr>
          <w:sz w:val="24"/>
          <w:szCs w:val="24"/>
        </w:rPr>
        <w:t>среднего</w:t>
      </w:r>
      <w:r w:rsidRPr="00117020">
        <w:rPr>
          <w:sz w:val="24"/>
          <w:szCs w:val="24"/>
        </w:rPr>
        <w:t xml:space="preserve"> об</w:t>
      </w:r>
      <w:r w:rsidR="00A0045B">
        <w:rPr>
          <w:sz w:val="24"/>
          <w:szCs w:val="24"/>
        </w:rPr>
        <w:t>щего образования, с изменениями</w:t>
      </w:r>
      <w:r w:rsidR="00A0045B" w:rsidRPr="00C500C5">
        <w:rPr>
          <w:sz w:val="24"/>
          <w:szCs w:val="24"/>
        </w:rPr>
        <w:t>, с и</w:t>
      </w:r>
      <w:r w:rsidR="00A0045B" w:rsidRPr="00C500C5">
        <w:rPr>
          <w:sz w:val="24"/>
          <w:szCs w:val="24"/>
        </w:rPr>
        <w:t>з</w:t>
      </w:r>
      <w:r w:rsidR="00A0045B" w:rsidRPr="00C500C5">
        <w:rPr>
          <w:sz w:val="24"/>
          <w:szCs w:val="24"/>
        </w:rPr>
        <w:t xml:space="preserve">менениями, утверждёнными приказом </w:t>
      </w:r>
      <w:proofErr w:type="spellStart"/>
      <w:r w:rsidR="00A0045B" w:rsidRPr="00C500C5">
        <w:rPr>
          <w:sz w:val="24"/>
          <w:szCs w:val="24"/>
        </w:rPr>
        <w:t>Минобрнауки</w:t>
      </w:r>
      <w:proofErr w:type="spellEnd"/>
      <w:r w:rsidR="00A0045B" w:rsidRPr="00C500C5">
        <w:rPr>
          <w:sz w:val="24"/>
          <w:szCs w:val="24"/>
        </w:rPr>
        <w:t xml:space="preserve"> России от 17.05.2012 №413 </w:t>
      </w:r>
      <w:r w:rsidR="00A0045B" w:rsidRPr="00C500C5">
        <w:rPr>
          <w:spacing w:val="-4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</w:t>
      </w:r>
      <w:r w:rsidR="00A0045B" w:rsidRPr="00C500C5">
        <w:rPr>
          <w:spacing w:val="2"/>
          <w:sz w:val="24"/>
          <w:szCs w:val="24"/>
        </w:rPr>
        <w:t>»</w:t>
      </w:r>
      <w:r w:rsidR="00A0045B" w:rsidRPr="00C500C5">
        <w:rPr>
          <w:spacing w:val="4"/>
          <w:sz w:val="24"/>
          <w:szCs w:val="24"/>
        </w:rPr>
        <w:t xml:space="preserve"> </w:t>
      </w:r>
      <w:r w:rsidR="00A0045B" w:rsidRPr="00C500C5">
        <w:rPr>
          <w:sz w:val="24"/>
          <w:szCs w:val="24"/>
        </w:rPr>
        <w:t>(далее ФГОС</w:t>
      </w:r>
      <w:r w:rsidR="00A0045B" w:rsidRPr="00C500C5">
        <w:rPr>
          <w:spacing w:val="-1"/>
          <w:sz w:val="24"/>
          <w:szCs w:val="24"/>
        </w:rPr>
        <w:t xml:space="preserve"> С</w:t>
      </w:r>
      <w:r w:rsidR="00A0045B" w:rsidRPr="00C500C5">
        <w:rPr>
          <w:sz w:val="24"/>
          <w:szCs w:val="24"/>
        </w:rPr>
        <w:t>ОО), с изменениями на 11 декабря 2020года.</w:t>
      </w:r>
    </w:p>
    <w:p w:rsidR="00A0045B" w:rsidRPr="00C500C5" w:rsidRDefault="00A0045B" w:rsidP="00A0045B">
      <w:pPr>
        <w:pStyle w:val="a5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 w:rsidRPr="00C500C5">
        <w:rPr>
          <w:sz w:val="24"/>
          <w:szCs w:val="24"/>
        </w:rPr>
        <w:t xml:space="preserve">на основе Примерной основной образовательной программы </w:t>
      </w:r>
      <w:r>
        <w:rPr>
          <w:sz w:val="24"/>
          <w:szCs w:val="24"/>
        </w:rPr>
        <w:t>среднего</w:t>
      </w:r>
      <w:r w:rsidRPr="00C50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 </w:t>
      </w:r>
      <w:r w:rsidRPr="00C500C5">
        <w:rPr>
          <w:sz w:val="24"/>
          <w:szCs w:val="24"/>
        </w:rPr>
        <w:t>образования, одобренной федеральным учебно-методическим объединением по общему образованию (протокол от 28 июня 2016 г. № 2/16-з).</w:t>
      </w:r>
    </w:p>
    <w:p w:rsidR="00772C82" w:rsidRPr="00A0045B" w:rsidRDefault="00A0045B" w:rsidP="00A0045B">
      <w:pPr>
        <w:tabs>
          <w:tab w:val="left" w:pos="393"/>
        </w:tabs>
        <w:ind w:left="106" w:right="1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2C82" w:rsidRPr="00A0045B">
        <w:rPr>
          <w:sz w:val="24"/>
          <w:szCs w:val="24"/>
        </w:rPr>
        <w:t xml:space="preserve">-на основе </w:t>
      </w:r>
      <w:r w:rsidR="00772C82" w:rsidRPr="00A0045B">
        <w:rPr>
          <w:color w:val="000000"/>
          <w:sz w:val="24"/>
          <w:szCs w:val="24"/>
        </w:rPr>
        <w:t>примерной программы воспитания (протокол УМО от 02.06.2020г.).</w:t>
      </w:r>
    </w:p>
    <w:p w:rsidR="008D4C5D" w:rsidRDefault="00692F80" w:rsidP="008D4C5D">
      <w:pPr>
        <w:ind w:left="284"/>
      </w:pPr>
      <w:r>
        <w:rPr>
          <w:color w:val="000000"/>
          <w:sz w:val="24"/>
          <w:szCs w:val="24"/>
        </w:rPr>
        <w:t>П</w:t>
      </w:r>
      <w:r w:rsidR="009A5A0B" w:rsidRPr="00117020">
        <w:rPr>
          <w:color w:val="000000"/>
          <w:sz w:val="24"/>
          <w:szCs w:val="24"/>
        </w:rPr>
        <w:t>рограмма реализована в предметной лин</w:t>
      </w:r>
      <w:r w:rsidR="003C3755" w:rsidRPr="00117020">
        <w:rPr>
          <w:color w:val="000000"/>
          <w:sz w:val="24"/>
          <w:szCs w:val="24"/>
        </w:rPr>
        <w:t>ии учебников «</w:t>
      </w:r>
      <w:r w:rsidR="00117020" w:rsidRPr="00117020">
        <w:rPr>
          <w:color w:val="000000"/>
          <w:sz w:val="24"/>
          <w:szCs w:val="24"/>
        </w:rPr>
        <w:t>Русский язык</w:t>
      </w:r>
      <w:r w:rsidR="009A5A0B" w:rsidRPr="00117020">
        <w:rPr>
          <w:color w:val="000000"/>
          <w:sz w:val="24"/>
          <w:szCs w:val="24"/>
        </w:rPr>
        <w:t xml:space="preserve">» для </w:t>
      </w:r>
      <w:r w:rsidR="008D4C5D">
        <w:rPr>
          <w:color w:val="000000"/>
          <w:sz w:val="24"/>
          <w:szCs w:val="24"/>
        </w:rPr>
        <w:t>10</w:t>
      </w:r>
      <w:r w:rsidR="00B244BD" w:rsidRPr="00117020">
        <w:rPr>
          <w:color w:val="000000"/>
          <w:sz w:val="24"/>
          <w:szCs w:val="24"/>
        </w:rPr>
        <w:t>-</w:t>
      </w:r>
      <w:r w:rsidR="008D4C5D">
        <w:rPr>
          <w:color w:val="000000"/>
          <w:sz w:val="24"/>
          <w:szCs w:val="24"/>
        </w:rPr>
        <w:t>11</w:t>
      </w:r>
      <w:r w:rsidR="009A5A0B" w:rsidRPr="00117020">
        <w:rPr>
          <w:color w:val="000000"/>
          <w:sz w:val="24"/>
          <w:szCs w:val="24"/>
        </w:rPr>
        <w:t> классов</w:t>
      </w:r>
      <w:r w:rsidR="008D4C5D">
        <w:rPr>
          <w:color w:val="000000"/>
          <w:sz w:val="24"/>
          <w:szCs w:val="24"/>
        </w:rPr>
        <w:t>, а</w:t>
      </w:r>
      <w:r w:rsidR="008D4C5D">
        <w:t xml:space="preserve">втор-составитель Н.Г. </w:t>
      </w:r>
      <w:proofErr w:type="spellStart"/>
      <w:r w:rsidR="008D4C5D">
        <w:t>Гольцова</w:t>
      </w:r>
      <w:proofErr w:type="spellEnd"/>
      <w:r w:rsidR="008D4C5D">
        <w:t xml:space="preserve"> (базовый уровень)</w:t>
      </w:r>
    </w:p>
    <w:p w:rsidR="00F04650" w:rsidRPr="004E437A" w:rsidRDefault="00F04650" w:rsidP="008D4C5D">
      <w:pPr>
        <w:ind w:left="284"/>
        <w:rPr>
          <w:b/>
        </w:rPr>
      </w:pPr>
      <w:r w:rsidRPr="004E437A">
        <w:rPr>
          <w:b/>
        </w:rPr>
        <w:t>Цел</w:t>
      </w:r>
      <w:r w:rsidR="004E437A">
        <w:rPr>
          <w:b/>
        </w:rPr>
        <w:t>и</w:t>
      </w:r>
      <w:r w:rsidRPr="004E437A">
        <w:rPr>
          <w:b/>
        </w:rPr>
        <w:t xml:space="preserve"> курса:</w:t>
      </w:r>
      <w:r w:rsidR="00403922" w:rsidRPr="004E437A">
        <w:rPr>
          <w:b/>
        </w:rPr>
        <w:t xml:space="preserve"> </w:t>
      </w:r>
    </w:p>
    <w:p w:rsidR="00EF5D45" w:rsidRDefault="00117020" w:rsidP="00A66B2F">
      <w:pPr>
        <w:pStyle w:val="a3"/>
        <w:ind w:left="284" w:right="106"/>
        <w:jc w:val="both"/>
      </w:pPr>
      <w:r>
        <w:t xml:space="preserve">• формирование российской гражданской идентичности обучающегося средствами русского языка и литературы; </w:t>
      </w:r>
    </w:p>
    <w:p w:rsidR="00EF5D45" w:rsidRDefault="00117020" w:rsidP="00A66B2F">
      <w:pPr>
        <w:pStyle w:val="a3"/>
        <w:ind w:left="284" w:right="106"/>
        <w:jc w:val="both"/>
      </w:pPr>
      <w:r>
        <w:t xml:space="preserve">• воспитание уважения к родному языку, сознательного отношения к нему как явлению культуры; • </w:t>
      </w:r>
      <w:proofErr w:type="spellStart"/>
      <w:r>
        <w:t>сформированность</w:t>
      </w:r>
      <w:proofErr w:type="spellEnd"/>
      <w: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</w:t>
      </w:r>
      <w:r w:rsidR="00EF5D45">
        <w:t xml:space="preserve">ния и поведения на основе усвоения общечеловеческих ценностей; </w:t>
      </w:r>
    </w:p>
    <w:p w:rsidR="00EF5D45" w:rsidRDefault="00EF5D45" w:rsidP="00A66B2F">
      <w:pPr>
        <w:pStyle w:val="a3"/>
        <w:ind w:left="284" w:right="106"/>
        <w:jc w:val="both"/>
      </w:pPr>
      <w:r>
        <w:t xml:space="preserve">• способность свободно общаться в различных формах и форматах и на разные темы; свободно использовать словарный запас; </w:t>
      </w:r>
    </w:p>
    <w:p w:rsidR="00EF5D45" w:rsidRDefault="00EF5D45" w:rsidP="00A66B2F">
      <w:pPr>
        <w:pStyle w:val="a3"/>
        <w:ind w:left="284" w:right="106"/>
        <w:jc w:val="both"/>
      </w:pPr>
      <w:r>
        <w:t xml:space="preserve">• готовность и способность обучающихся к саморазвитию и личностному самоопределению; </w:t>
      </w:r>
    </w:p>
    <w:p w:rsidR="00EF5D45" w:rsidRDefault="00EF5D45" w:rsidP="00A66B2F">
      <w:pPr>
        <w:pStyle w:val="a3"/>
        <w:ind w:left="284" w:right="106"/>
        <w:jc w:val="both"/>
      </w:pPr>
      <w:r>
        <w:t xml:space="preserve">• владение навыками самоанализа и самооценки на основе наблюдений за собственной речью; </w:t>
      </w:r>
    </w:p>
    <w:p w:rsidR="00EF5D45" w:rsidRDefault="00EF5D45" w:rsidP="00A66B2F">
      <w:pPr>
        <w:pStyle w:val="a3"/>
        <w:ind w:left="284" w:right="106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познания, в том числе средству познания основ своей и других культур и уважительного отношения к ним; </w:t>
      </w:r>
    </w:p>
    <w:p w:rsidR="00EF5D45" w:rsidRDefault="00EF5D45" w:rsidP="00A66B2F">
      <w:pPr>
        <w:pStyle w:val="a3"/>
        <w:ind w:left="284" w:right="106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 </w:t>
      </w:r>
    </w:p>
    <w:p w:rsidR="00EF5D45" w:rsidRDefault="00EF5D45" w:rsidP="00A66B2F">
      <w:pPr>
        <w:pStyle w:val="a3"/>
        <w:ind w:left="284" w:right="106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 </w:t>
      </w:r>
    </w:p>
    <w:p w:rsidR="00EF5D45" w:rsidRDefault="00EF5D45" w:rsidP="00A66B2F">
      <w:pPr>
        <w:pStyle w:val="a3"/>
        <w:ind w:left="284" w:right="106"/>
        <w:jc w:val="both"/>
      </w:pPr>
      <w:r>
        <w:t xml:space="preserve">• владение умением анализировать текст с точки зрения наличия в нём явной и скрытой, основной и второстепенной информации; </w:t>
      </w:r>
    </w:p>
    <w:p w:rsidR="00EF5D45" w:rsidRDefault="00EF5D45" w:rsidP="00A66B2F">
      <w:pPr>
        <w:pStyle w:val="a3"/>
        <w:ind w:left="284" w:right="106"/>
        <w:jc w:val="both"/>
      </w:pPr>
      <w:r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EF5D45" w:rsidRDefault="00EF5D45" w:rsidP="00A66B2F">
      <w:pPr>
        <w:pStyle w:val="a3"/>
        <w:ind w:left="284" w:right="106"/>
        <w:jc w:val="both"/>
      </w:pPr>
      <w:r>
        <w:t xml:space="preserve"> • </w:t>
      </w:r>
      <w:proofErr w:type="spellStart"/>
      <w:r>
        <w:t>сформированность</w:t>
      </w:r>
      <w:proofErr w:type="spellEnd"/>
      <w:r>
        <w:t xml:space="preserve"> умений написания текстов различных жанров на различные темы, в том числе демонстрирующих творческие способности обучающегося; </w:t>
      </w:r>
    </w:p>
    <w:p w:rsidR="00EF5D45" w:rsidRDefault="00EF5D45" w:rsidP="00A66B2F">
      <w:pPr>
        <w:pStyle w:val="a3"/>
        <w:ind w:left="284" w:right="106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 (в том числе языкового анализа художественного текста); </w:t>
      </w:r>
    </w:p>
    <w:p w:rsidR="00EF5D45" w:rsidRDefault="00EF5D45" w:rsidP="00A66B2F">
      <w:pPr>
        <w:pStyle w:val="a3"/>
        <w:ind w:left="284" w:right="106"/>
        <w:jc w:val="both"/>
      </w:pPr>
      <w:r>
        <w:t xml:space="preserve"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 </w:t>
      </w:r>
    </w:p>
    <w:p w:rsidR="00EF5D45" w:rsidRDefault="00EF5D45" w:rsidP="00A66B2F">
      <w:pPr>
        <w:pStyle w:val="a3"/>
        <w:ind w:left="284" w:right="106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литературы; </w:t>
      </w:r>
    </w:p>
    <w:p w:rsidR="00117020" w:rsidRDefault="00EF5D45" w:rsidP="00A66B2F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  <w:r w:rsidR="00117020" w:rsidRPr="004E437A">
        <w:rPr>
          <w:rFonts w:eastAsiaTheme="majorEastAsia"/>
          <w:bCs/>
          <w:lang w:eastAsia="ru-RU"/>
        </w:rPr>
        <w:t xml:space="preserve"> </w:t>
      </w:r>
    </w:p>
    <w:p w:rsidR="007D402D" w:rsidRDefault="008D4C5D" w:rsidP="00A66B2F">
      <w:pPr>
        <w:pStyle w:val="a3"/>
        <w:ind w:left="284" w:right="106"/>
        <w:jc w:val="both"/>
      </w:pPr>
      <w:r>
        <w:t xml:space="preserve">                Одна из важнейших </w:t>
      </w:r>
      <w:r w:rsidRPr="008D4C5D">
        <w:rPr>
          <w:b/>
        </w:rPr>
        <w:t>задач</w:t>
      </w:r>
      <w:r>
        <w:t xml:space="preserve"> обучения русскому языку в старших классах заключается в том, чтобы учащиеся могли более полноценно и многоаспектно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</w:t>
      </w:r>
      <w:r>
        <w:lastRenderedPageBreak/>
        <w:t>литературы, что окажет положительное влияние на формирование личности учащихся.</w:t>
      </w:r>
      <w:r w:rsidR="00EF5D45">
        <w:t xml:space="preserve">   </w:t>
      </w:r>
    </w:p>
    <w:p w:rsidR="008D4C5D" w:rsidRDefault="007D402D" w:rsidP="00A66B2F">
      <w:pPr>
        <w:pStyle w:val="a3"/>
        <w:ind w:left="284" w:right="106"/>
        <w:jc w:val="both"/>
      </w:pPr>
      <w:r>
        <w:t xml:space="preserve">              Курс русского языка и литературы в 10—11 классах призван завершить формирование представлений о системе языка, его уровнях и изобразительно-выразительных возможностях, поэтому теоретический материал преподносится крупными блоками. Курс выстроен таким образом, чтобы прослеживалась взаимосвязь между различными разделами науки о языке и складывалось представление о русском языке как о системе, тем самым формировалось системное мышление обучающихся и достигалась полнота единой картины мира, отражённая в максимальном объёме языковых средств, доступных языковой личности для выражения мысли и осознания процессов формирующегося мировоззрения на этапе старшей школы. Особое внимание в данном курсе уделяется подбору текстов из произведений, изучаемых в школе, для лингвистического и литературоведческого анализа.</w:t>
      </w:r>
      <w:r w:rsidR="00EF5D45">
        <w:t xml:space="preserve">    </w:t>
      </w:r>
      <w:r w:rsidR="008D4C5D">
        <w:t xml:space="preserve">                         </w:t>
      </w:r>
    </w:p>
    <w:p w:rsidR="00EF5D45" w:rsidRDefault="008D4C5D" w:rsidP="00A66B2F">
      <w:pPr>
        <w:pStyle w:val="a3"/>
        <w:ind w:left="284" w:right="106"/>
        <w:jc w:val="both"/>
      </w:pPr>
      <w:r>
        <w:t xml:space="preserve">               </w:t>
      </w:r>
      <w:r w:rsidR="00EF5D45">
        <w:t xml:space="preserve">Основное </w:t>
      </w:r>
      <w:r w:rsidR="00EF5D45" w:rsidRPr="00EF5D45">
        <w:rPr>
          <w:b/>
        </w:rPr>
        <w:t>содержание</w:t>
      </w:r>
      <w:r w:rsidR="00EF5D45">
        <w:t xml:space="preserve"> разработанного курса полностью соответствует Примерной программе основного общего образования по русскому языку. </w:t>
      </w:r>
      <w:r w:rsidR="007D402D">
        <w:t>В 10 классе изучаются следующие разделы:</w:t>
      </w:r>
    </w:p>
    <w:p w:rsidR="007D402D" w:rsidRDefault="007D402D" w:rsidP="00A66B2F">
      <w:pPr>
        <w:pStyle w:val="a3"/>
        <w:ind w:left="284" w:right="106"/>
        <w:jc w:val="both"/>
      </w:pPr>
      <w:r>
        <w:t>-</w:t>
      </w:r>
      <w:r w:rsidRPr="007D402D">
        <w:t xml:space="preserve"> </w:t>
      </w:r>
      <w:r>
        <w:t>общие сведения о языке;</w:t>
      </w:r>
    </w:p>
    <w:p w:rsidR="007D402D" w:rsidRDefault="007D402D" w:rsidP="00A66B2F">
      <w:pPr>
        <w:pStyle w:val="a3"/>
        <w:ind w:left="284" w:right="106"/>
        <w:jc w:val="both"/>
      </w:pPr>
      <w:r>
        <w:t>-</w:t>
      </w:r>
      <w:r w:rsidRPr="007D402D">
        <w:t xml:space="preserve"> </w:t>
      </w:r>
      <w:r>
        <w:t>лексика. Фразеология. Лексикография;</w:t>
      </w:r>
    </w:p>
    <w:p w:rsidR="007D402D" w:rsidRDefault="007D402D" w:rsidP="00A66B2F">
      <w:pPr>
        <w:pStyle w:val="a3"/>
        <w:ind w:left="284" w:right="106"/>
        <w:jc w:val="both"/>
      </w:pPr>
      <w:r>
        <w:t>-</w:t>
      </w:r>
      <w:r w:rsidRPr="007D402D">
        <w:t xml:space="preserve"> </w:t>
      </w:r>
      <w:r>
        <w:t>фонетика. Графика. Орфоэпия;</w:t>
      </w:r>
    </w:p>
    <w:p w:rsidR="007D402D" w:rsidRDefault="007D402D" w:rsidP="00A66B2F">
      <w:pPr>
        <w:pStyle w:val="a3"/>
        <w:ind w:left="284" w:right="106"/>
        <w:jc w:val="both"/>
      </w:pPr>
      <w:r>
        <w:t>-</w:t>
      </w:r>
      <w:r w:rsidRPr="007D402D">
        <w:t xml:space="preserve"> </w:t>
      </w:r>
      <w:proofErr w:type="spellStart"/>
      <w:r>
        <w:t>морфемика</w:t>
      </w:r>
      <w:proofErr w:type="spellEnd"/>
      <w:r>
        <w:t xml:space="preserve"> и словообразование;</w:t>
      </w:r>
    </w:p>
    <w:p w:rsidR="007D402D" w:rsidRDefault="007D402D" w:rsidP="00A66B2F">
      <w:pPr>
        <w:pStyle w:val="a3"/>
        <w:ind w:left="284" w:right="106"/>
        <w:jc w:val="both"/>
      </w:pPr>
      <w:r>
        <w:t>-</w:t>
      </w:r>
      <w:r w:rsidRPr="007D402D">
        <w:t xml:space="preserve"> </w:t>
      </w:r>
      <w:r>
        <w:t>морфология и орфография.</w:t>
      </w:r>
    </w:p>
    <w:p w:rsidR="007D402D" w:rsidRDefault="007D402D" w:rsidP="00A66B2F">
      <w:pPr>
        <w:pStyle w:val="a3"/>
        <w:ind w:left="284" w:right="106"/>
        <w:jc w:val="both"/>
      </w:pPr>
      <w:r>
        <w:t>В 11классе изучается синтаксис и пунктуация в простом и сложном предложении.</w:t>
      </w:r>
    </w:p>
    <w:p w:rsidR="00847015" w:rsidRDefault="00847015" w:rsidP="00A66B2F">
      <w:pPr>
        <w:pStyle w:val="a3"/>
        <w:ind w:left="284" w:right="105"/>
        <w:jc w:val="both"/>
      </w:pPr>
    </w:p>
    <w:p w:rsidR="00C44FD2" w:rsidRDefault="005D2C28" w:rsidP="00A66B2F">
      <w:pPr>
        <w:pStyle w:val="a3"/>
        <w:ind w:left="284" w:right="105"/>
        <w:jc w:val="both"/>
      </w:pPr>
      <w:r w:rsidRPr="00A66B2F">
        <w:t xml:space="preserve">Всего </w:t>
      </w:r>
      <w:r w:rsidR="00C44FD2">
        <w:t xml:space="preserve">на изучение </w:t>
      </w:r>
      <w:r w:rsidRPr="00A66B2F">
        <w:t>предмета «</w:t>
      </w:r>
      <w:r w:rsidR="00C44FD2">
        <w:t>Русский язык</w:t>
      </w:r>
      <w:r w:rsidRPr="00A66B2F">
        <w:t xml:space="preserve">» на уровне основного </w:t>
      </w:r>
      <w:r w:rsidR="007D402D">
        <w:t>среднего</w:t>
      </w:r>
      <w:r w:rsidRPr="00A66B2F">
        <w:t xml:space="preserve"> образования в соответствии с учебным планом школы и с учётом годового календарного графика отводится </w:t>
      </w:r>
      <w:r w:rsidR="007D402D">
        <w:rPr>
          <w:b/>
          <w:sz w:val="28"/>
          <w:szCs w:val="28"/>
        </w:rPr>
        <w:t xml:space="preserve">136 </w:t>
      </w:r>
      <w:r w:rsidR="007D402D" w:rsidRPr="007D402D">
        <w:rPr>
          <w:sz w:val="28"/>
          <w:szCs w:val="28"/>
        </w:rPr>
        <w:t>часов</w:t>
      </w:r>
      <w:r w:rsidRPr="00A66B2F">
        <w:t xml:space="preserve"> из расчета: </w:t>
      </w:r>
    </w:p>
    <w:p w:rsidR="0059153A" w:rsidRDefault="006F0800" w:rsidP="00A66B2F">
      <w:pPr>
        <w:pStyle w:val="a3"/>
        <w:ind w:left="284" w:right="105"/>
        <w:jc w:val="both"/>
      </w:pPr>
      <w:r w:rsidRPr="00A66B2F">
        <w:t xml:space="preserve">в </w:t>
      </w:r>
      <w:r w:rsidR="007D402D">
        <w:t>10</w:t>
      </w:r>
      <w:r w:rsidR="005D2C28" w:rsidRPr="00A66B2F">
        <w:t xml:space="preserve"> класс</w:t>
      </w:r>
      <w:r w:rsidRPr="00A66B2F">
        <w:t>ах</w:t>
      </w:r>
      <w:r w:rsidR="005D2C28" w:rsidRPr="00A66B2F">
        <w:t xml:space="preserve"> – </w:t>
      </w:r>
      <w:r w:rsidR="007D402D">
        <w:t>2</w:t>
      </w:r>
      <w:r w:rsidR="005D2C28" w:rsidRPr="00A66B2F">
        <w:t xml:space="preserve"> час</w:t>
      </w:r>
      <w:r w:rsidR="007D402D">
        <w:t>а</w:t>
      </w:r>
      <w:r w:rsidR="005D2C28" w:rsidRPr="00A66B2F">
        <w:t xml:space="preserve"> в неделю (</w:t>
      </w:r>
      <w:r w:rsidR="007D402D">
        <w:t>68</w:t>
      </w:r>
      <w:r w:rsidR="005D2C28" w:rsidRPr="00A66B2F">
        <w:t xml:space="preserve"> час</w:t>
      </w:r>
      <w:r w:rsidR="00C44FD2">
        <w:t>ов в год);</w:t>
      </w:r>
    </w:p>
    <w:p w:rsidR="00C44FD2" w:rsidRPr="00A66B2F" w:rsidRDefault="00C44FD2" w:rsidP="00C44FD2">
      <w:pPr>
        <w:pStyle w:val="a3"/>
        <w:ind w:left="284" w:right="105"/>
        <w:jc w:val="both"/>
      </w:pPr>
      <w:r w:rsidRPr="00A66B2F">
        <w:t xml:space="preserve">в </w:t>
      </w:r>
      <w:r w:rsidR="007D402D">
        <w:t>11</w:t>
      </w:r>
      <w:r>
        <w:t xml:space="preserve"> </w:t>
      </w:r>
      <w:r w:rsidRPr="00A66B2F">
        <w:t xml:space="preserve">классах – </w:t>
      </w:r>
      <w:r w:rsidR="007D402D">
        <w:t>2</w:t>
      </w:r>
      <w:r>
        <w:t xml:space="preserve"> </w:t>
      </w:r>
      <w:r w:rsidRPr="00A66B2F">
        <w:t>час</w:t>
      </w:r>
      <w:r w:rsidR="007D402D">
        <w:t>а</w:t>
      </w:r>
      <w:r w:rsidRPr="00A66B2F">
        <w:t xml:space="preserve"> в неделю (</w:t>
      </w:r>
      <w:r w:rsidR="007D402D">
        <w:t xml:space="preserve">68 </w:t>
      </w:r>
      <w:r w:rsidRPr="00A66B2F">
        <w:t>час</w:t>
      </w:r>
      <w:r w:rsidR="007D402D">
        <w:t>ов в год).</w:t>
      </w:r>
    </w:p>
    <w:p w:rsidR="00C44FD2" w:rsidRPr="00C44FD2" w:rsidRDefault="00C44FD2" w:rsidP="00A66B2F">
      <w:pPr>
        <w:pStyle w:val="a3"/>
        <w:ind w:left="284" w:right="105"/>
        <w:jc w:val="both"/>
        <w:rPr>
          <w:b/>
        </w:rPr>
      </w:pPr>
    </w:p>
    <w:p w:rsidR="0059153A" w:rsidRPr="00A66B2F" w:rsidRDefault="0059153A" w:rsidP="00A66B2F">
      <w:pPr>
        <w:pStyle w:val="a3"/>
        <w:spacing w:before="2"/>
        <w:ind w:left="284"/>
      </w:pPr>
    </w:p>
    <w:p w:rsidR="0059153A" w:rsidRPr="00A66B2F" w:rsidRDefault="005D2C28" w:rsidP="00A66B2F">
      <w:pPr>
        <w:ind w:left="284" w:right="322"/>
        <w:rPr>
          <w:sz w:val="24"/>
          <w:szCs w:val="24"/>
        </w:rPr>
      </w:pPr>
      <w:r w:rsidRPr="00A66B2F">
        <w:rPr>
          <w:b/>
          <w:i/>
          <w:sz w:val="24"/>
          <w:szCs w:val="24"/>
        </w:rPr>
        <w:t>Годовая промежуточная аттестация</w:t>
      </w:r>
      <w:r w:rsidRPr="00A66B2F">
        <w:rPr>
          <w:sz w:val="24"/>
          <w:szCs w:val="24"/>
        </w:rPr>
        <w:t xml:space="preserve"> проводится в соответствии с </w:t>
      </w:r>
      <w:r w:rsidR="00ED5070" w:rsidRPr="00A66B2F">
        <w:rPr>
          <w:sz w:val="24"/>
          <w:szCs w:val="24"/>
        </w:rPr>
        <w:t xml:space="preserve">локальными нормативными актами МОБУ СОШ № 4 </w:t>
      </w:r>
      <w:proofErr w:type="spellStart"/>
      <w:r w:rsidR="00ED5070" w:rsidRPr="00A66B2F">
        <w:rPr>
          <w:sz w:val="24"/>
          <w:szCs w:val="24"/>
        </w:rPr>
        <w:t>г.Сочи</w:t>
      </w:r>
      <w:proofErr w:type="spellEnd"/>
      <w:r w:rsidR="00ED5070" w:rsidRPr="00A66B2F">
        <w:rPr>
          <w:sz w:val="24"/>
          <w:szCs w:val="24"/>
        </w:rPr>
        <w:t xml:space="preserve"> им. В.Ф. Подгурского </w:t>
      </w:r>
      <w:r w:rsidRPr="00A66B2F">
        <w:rPr>
          <w:sz w:val="24"/>
          <w:szCs w:val="24"/>
        </w:rPr>
        <w:t>на 20</w:t>
      </w:r>
      <w:r w:rsidR="00ED5070" w:rsidRPr="00A66B2F">
        <w:rPr>
          <w:sz w:val="24"/>
          <w:szCs w:val="24"/>
        </w:rPr>
        <w:t>2</w:t>
      </w:r>
      <w:r w:rsidR="00772C82">
        <w:rPr>
          <w:sz w:val="24"/>
          <w:szCs w:val="24"/>
        </w:rPr>
        <w:t>1</w:t>
      </w:r>
      <w:r w:rsidRPr="00A66B2F">
        <w:rPr>
          <w:sz w:val="24"/>
          <w:szCs w:val="24"/>
        </w:rPr>
        <w:t>-202</w:t>
      </w:r>
      <w:r w:rsidR="00772C82">
        <w:rPr>
          <w:sz w:val="24"/>
          <w:szCs w:val="24"/>
        </w:rPr>
        <w:t>2</w:t>
      </w:r>
      <w:r w:rsidRPr="00A66B2F">
        <w:rPr>
          <w:sz w:val="24"/>
          <w:szCs w:val="24"/>
        </w:rPr>
        <w:t xml:space="preserve"> учебный год.</w:t>
      </w:r>
    </w:p>
    <w:p w:rsidR="0059153A" w:rsidRPr="00A66B2F" w:rsidRDefault="0059153A" w:rsidP="00A66B2F">
      <w:pPr>
        <w:pStyle w:val="a3"/>
        <w:ind w:left="284"/>
      </w:pPr>
    </w:p>
    <w:sectPr w:rsidR="0059153A" w:rsidRPr="00A66B2F">
      <w:footerReference w:type="default" r:id="rId8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B8" w:rsidRDefault="003D7AB8">
      <w:r>
        <w:separator/>
      </w:r>
    </w:p>
  </w:endnote>
  <w:endnote w:type="continuationSeparator" w:id="0">
    <w:p w:rsidR="003D7AB8" w:rsidRDefault="003D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B8" w:rsidRDefault="003D7AB8">
      <w:r>
        <w:separator/>
      </w:r>
    </w:p>
  </w:footnote>
  <w:footnote w:type="continuationSeparator" w:id="0">
    <w:p w:rsidR="003D7AB8" w:rsidRDefault="003D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A"/>
    <w:rsid w:val="00117020"/>
    <w:rsid w:val="003C3755"/>
    <w:rsid w:val="003D7AB8"/>
    <w:rsid w:val="00403922"/>
    <w:rsid w:val="004E437A"/>
    <w:rsid w:val="0059153A"/>
    <w:rsid w:val="005D2C28"/>
    <w:rsid w:val="005F1FFC"/>
    <w:rsid w:val="00613F4E"/>
    <w:rsid w:val="00692F80"/>
    <w:rsid w:val="006F0800"/>
    <w:rsid w:val="00772C82"/>
    <w:rsid w:val="007D402D"/>
    <w:rsid w:val="00847015"/>
    <w:rsid w:val="008D4C5D"/>
    <w:rsid w:val="009A5A0B"/>
    <w:rsid w:val="009E3FD3"/>
    <w:rsid w:val="00A0045B"/>
    <w:rsid w:val="00A66B2F"/>
    <w:rsid w:val="00AD1C0A"/>
    <w:rsid w:val="00B244BD"/>
    <w:rsid w:val="00C44FD2"/>
    <w:rsid w:val="00D84322"/>
    <w:rsid w:val="00ED5070"/>
    <w:rsid w:val="00ED795B"/>
    <w:rsid w:val="00EE6936"/>
    <w:rsid w:val="00EF5D45"/>
    <w:rsid w:val="00F04650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66771-3A61-47FC-BD6B-FE98C9F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C0A8-FB01-4F59-95DB-163FAE1B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Артём Сурменелян</cp:lastModifiedBy>
  <cp:revision>6</cp:revision>
  <dcterms:created xsi:type="dcterms:W3CDTF">2021-02-06T17:06:00Z</dcterms:created>
  <dcterms:modified xsi:type="dcterms:W3CDTF">2021-10-02T17:19:00Z</dcterms:modified>
</cp:coreProperties>
</file>