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AA" w:rsidRPr="00174E3C" w:rsidRDefault="008C5BAA" w:rsidP="008C5BAA">
      <w:pPr>
        <w:shd w:val="clear" w:color="auto" w:fill="FFFFFF"/>
        <w:autoSpaceDE w:val="0"/>
        <w:autoSpaceDN w:val="0"/>
        <w:adjustRightInd w:val="0"/>
        <w:spacing w:after="0"/>
        <w:ind w:left="927"/>
        <w:rPr>
          <w:rFonts w:ascii="Times New Roman" w:hAnsi="Times New Roman"/>
          <w:b/>
          <w:iCs/>
          <w:sz w:val="28"/>
          <w:szCs w:val="28"/>
        </w:rPr>
      </w:pPr>
    </w:p>
    <w:p w:rsidR="008C5BAA" w:rsidRPr="00174E3C" w:rsidRDefault="008C5BAA" w:rsidP="008C5BAA">
      <w:pPr>
        <w:shd w:val="clear" w:color="auto" w:fill="FFFFFF"/>
        <w:autoSpaceDE w:val="0"/>
        <w:autoSpaceDN w:val="0"/>
        <w:adjustRightInd w:val="0"/>
        <w:spacing w:after="0"/>
        <w:ind w:left="927"/>
        <w:rPr>
          <w:rFonts w:ascii="Times New Roman" w:hAnsi="Times New Roman"/>
          <w:iCs/>
          <w:sz w:val="28"/>
          <w:szCs w:val="28"/>
        </w:rPr>
      </w:pPr>
      <w:r w:rsidRPr="00174E3C">
        <w:rPr>
          <w:rFonts w:ascii="Times New Roman" w:hAnsi="Times New Roman"/>
          <w:b/>
          <w:iCs/>
          <w:sz w:val="28"/>
          <w:szCs w:val="28"/>
        </w:rPr>
        <w:t>Рабочая программа по учебному курсу «Физическая культура»</w:t>
      </w:r>
      <w:r w:rsidRPr="00174E3C">
        <w:rPr>
          <w:rFonts w:ascii="Times New Roman" w:hAnsi="Times New Roman"/>
          <w:iCs/>
          <w:sz w:val="28"/>
          <w:szCs w:val="28"/>
        </w:rPr>
        <w:t xml:space="preserve"> </w:t>
      </w:r>
    </w:p>
    <w:p w:rsidR="008C5BAA" w:rsidRDefault="008C5BAA" w:rsidP="008C5BAA">
      <w:pPr>
        <w:shd w:val="clear" w:color="auto" w:fill="FFFFFF"/>
        <w:autoSpaceDE w:val="0"/>
        <w:autoSpaceDN w:val="0"/>
        <w:adjustRightInd w:val="0"/>
        <w:spacing w:after="0"/>
        <w:ind w:left="927"/>
        <w:rPr>
          <w:rFonts w:ascii="Times New Roman" w:hAnsi="Times New Roman"/>
          <w:iCs/>
          <w:sz w:val="24"/>
          <w:szCs w:val="24"/>
        </w:rPr>
      </w:pPr>
    </w:p>
    <w:p w:rsidR="008C5BAA" w:rsidRPr="008C5BAA" w:rsidRDefault="008C5BAA" w:rsidP="008C5BAA">
      <w:pPr>
        <w:shd w:val="clear" w:color="auto" w:fill="FFFFFF"/>
        <w:autoSpaceDE w:val="0"/>
        <w:autoSpaceDN w:val="0"/>
        <w:adjustRightInd w:val="0"/>
        <w:spacing w:after="0"/>
        <w:ind w:left="927"/>
        <w:rPr>
          <w:rFonts w:ascii="Times New Roman" w:hAnsi="Times New Roman"/>
          <w:sz w:val="28"/>
          <w:szCs w:val="28"/>
        </w:rPr>
      </w:pPr>
      <w:r w:rsidRPr="008C5BAA">
        <w:rPr>
          <w:rFonts w:ascii="Times New Roman" w:hAnsi="Times New Roman"/>
          <w:iCs/>
          <w:sz w:val="28"/>
          <w:szCs w:val="28"/>
        </w:rPr>
        <w:t>Рабочая программа разработана на основе:</w:t>
      </w:r>
    </w:p>
    <w:p w:rsidR="008C5BAA" w:rsidRPr="008C5BAA" w:rsidRDefault="008C5BAA" w:rsidP="008C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C5BAA">
        <w:rPr>
          <w:rFonts w:ascii="Times New Roman" w:hAnsi="Times New Roman"/>
          <w:iCs/>
          <w:sz w:val="28"/>
          <w:szCs w:val="28"/>
        </w:rPr>
        <w:t xml:space="preserve">            - Федерального государственного образовательного стандарта основного среднего общего образования;</w:t>
      </w:r>
    </w:p>
    <w:p w:rsidR="008C5BAA" w:rsidRPr="008C5BAA" w:rsidRDefault="008C5BAA" w:rsidP="008C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C5BAA">
        <w:rPr>
          <w:rFonts w:ascii="Times New Roman" w:hAnsi="Times New Roman"/>
          <w:iCs/>
          <w:sz w:val="28"/>
          <w:szCs w:val="28"/>
        </w:rPr>
        <w:t xml:space="preserve">            - Примерной основной программы основного среднего общего образования (одобренной решением федерального учебно-методического объединения по общему образованию (протокол от 28 июня 2016 года №2/16-з);</w:t>
      </w:r>
    </w:p>
    <w:p w:rsidR="008C5BAA" w:rsidRPr="008C5BAA" w:rsidRDefault="008C5BAA" w:rsidP="008C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5BAA">
        <w:rPr>
          <w:rFonts w:ascii="Times New Roman" w:hAnsi="Times New Roman"/>
          <w:iCs/>
          <w:sz w:val="28"/>
          <w:szCs w:val="28"/>
        </w:rPr>
        <w:t xml:space="preserve">- планируемых результатов освоения </w:t>
      </w:r>
      <w:proofErr w:type="gramStart"/>
      <w:r w:rsidRPr="008C5BAA">
        <w:rPr>
          <w:rFonts w:ascii="Times New Roman" w:hAnsi="Times New Roman"/>
          <w:iCs/>
          <w:sz w:val="28"/>
          <w:szCs w:val="28"/>
        </w:rPr>
        <w:t>обучающимися</w:t>
      </w:r>
      <w:proofErr w:type="gramEnd"/>
      <w:r w:rsidRPr="008C5BAA">
        <w:rPr>
          <w:rFonts w:ascii="Times New Roman" w:hAnsi="Times New Roman"/>
          <w:iCs/>
          <w:sz w:val="28"/>
          <w:szCs w:val="28"/>
        </w:rPr>
        <w:t xml:space="preserve"> основной образовательной программы основного общего образования школы;</w:t>
      </w:r>
      <w:r w:rsidRPr="008C5BAA">
        <w:rPr>
          <w:rFonts w:ascii="Times New Roman" w:hAnsi="Times New Roman"/>
          <w:sz w:val="28"/>
          <w:szCs w:val="28"/>
        </w:rPr>
        <w:t xml:space="preserve">             </w:t>
      </w:r>
    </w:p>
    <w:p w:rsidR="008C5BAA" w:rsidRDefault="008C5BAA" w:rsidP="008C5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BA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8C5BA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новной образовательной программы основного среднего общего об</w:t>
      </w:r>
      <w:r w:rsidRPr="008C5BAA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</w:t>
      </w:r>
      <w:r w:rsidRPr="008C5BAA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</w:t>
      </w:r>
      <w:r w:rsidRPr="008C5BAA">
        <w:rPr>
          <w:rFonts w:ascii="Times New Roman" w:hAnsi="Times New Roman"/>
          <w:sz w:val="28"/>
          <w:szCs w:val="28"/>
          <w:lang w:eastAsia="ru-RU"/>
        </w:rPr>
        <w:softHyphen/>
        <w:t>сийской Федерации от 31 декабря 2015г № 1578) данная</w:t>
      </w:r>
      <w:r w:rsidRPr="008C5B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для 10 -11 классов направлена на достижение учащи</w:t>
      </w:r>
      <w:r w:rsidRPr="008C5BA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мися личностных, </w:t>
      </w:r>
      <w:proofErr w:type="spellStart"/>
      <w:r w:rsidRPr="008C5BAA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8C5BA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B960D9" w:rsidRPr="00B960D9" w:rsidRDefault="00B960D9" w:rsidP="00B96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0D9">
        <w:rPr>
          <w:rFonts w:ascii="Times New Roman" w:eastAsia="Times New Roman" w:hAnsi="Times New Roman"/>
          <w:b/>
          <w:sz w:val="28"/>
          <w:szCs w:val="28"/>
          <w:lang w:eastAsia="ru-RU"/>
        </w:rPr>
        <w:t>Цель курса: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обучающихся устойчивых мотивов и потребностей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бережном отношении к своему здоровью, целостном развитии физических и психических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качеств, творческом использовании средств физической культуры в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жизни. Освоение учебного предмета направлено на приобретение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компетентности в физкультурно-оздоровительной и спортивной деятельности, овладение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навыками творческого сотрудничества в коллективных формах занятий физическими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упражнениями.</w:t>
      </w:r>
    </w:p>
    <w:p w:rsidR="00B960D9" w:rsidRPr="00B960D9" w:rsidRDefault="00B960D9" w:rsidP="00B96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0D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960D9" w:rsidRPr="00B960D9" w:rsidRDefault="00B960D9" w:rsidP="00B96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 качеств и способностей, совершенствование функциональных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возможностей организма, укрепление индивидуального здоровья;</w:t>
      </w:r>
    </w:p>
    <w:p w:rsidR="00B960D9" w:rsidRPr="00B960D9" w:rsidRDefault="00B960D9" w:rsidP="00B96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- воспитание бережного отношения к собственному здоровью, потребности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занятиях физкультурно-оздоровительной и спортивно-оздоровительной деятельностью;</w:t>
      </w:r>
    </w:p>
    <w:p w:rsidR="00B960D9" w:rsidRPr="00B960D9" w:rsidRDefault="00B960D9" w:rsidP="00B96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- овладение технологиями современных оздоровительных систем физического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воспитания, обогащение индивидуального опыта занятий специально-прикладными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физическими упражнениями и базовыми видами спорта;</w:t>
      </w:r>
    </w:p>
    <w:p w:rsidR="00B960D9" w:rsidRPr="00B960D9" w:rsidRDefault="00B960D9" w:rsidP="00B96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- освоение системы знаний о занятиях физической культурой, их роли и значении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формировании здорового образа жизни и социальных ориентаций;</w:t>
      </w:r>
    </w:p>
    <w:p w:rsidR="008C5BAA" w:rsidRDefault="00B960D9" w:rsidP="00B96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- приобретение компетентности в физкультурно-оздоровительной и спортивной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деятельности, овладение навыками творческого сотрудничества в коллективных формах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/>
          <w:sz w:val="28"/>
          <w:szCs w:val="28"/>
          <w:lang w:eastAsia="ru-RU"/>
        </w:rPr>
        <w:t>занятий физическими упражнениями</w:t>
      </w:r>
    </w:p>
    <w:p w:rsidR="008C5BAA" w:rsidRPr="008C5BAA" w:rsidRDefault="008C5BAA" w:rsidP="008C5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C" w:rsidRPr="00174E3C" w:rsidRDefault="00174E3C" w:rsidP="00B960D9">
      <w:pPr>
        <w:pStyle w:val="a3"/>
        <w:ind w:firstLine="360"/>
        <w:jc w:val="both"/>
        <w:rPr>
          <w:sz w:val="28"/>
          <w:szCs w:val="28"/>
        </w:rPr>
      </w:pPr>
      <w:r w:rsidRPr="00174E3C">
        <w:rPr>
          <w:b/>
          <w:sz w:val="28"/>
          <w:szCs w:val="28"/>
        </w:rPr>
        <w:t>Комплекс ГТО</w:t>
      </w:r>
      <w:r w:rsidRPr="00174E3C">
        <w:rPr>
          <w:sz w:val="28"/>
          <w:szCs w:val="28"/>
        </w:rPr>
        <w:t xml:space="preserve"> нацелен на повышение эффективности использования возможностей физической культуры и спорта в укреплении здоровья, всестороннее развитие личности, в том числе гражданско-патриотическое воспитание. Выполнение нормативов испытаний (тестов) Комплекса ГТО на золотой, серебряный и бронзовый знаки </w:t>
      </w:r>
      <w:proofErr w:type="gramStart"/>
      <w:r w:rsidRPr="00174E3C">
        <w:rPr>
          <w:sz w:val="28"/>
          <w:szCs w:val="28"/>
        </w:rPr>
        <w:t>являются</w:t>
      </w:r>
      <w:r w:rsidR="00B960D9">
        <w:rPr>
          <w:sz w:val="28"/>
          <w:szCs w:val="28"/>
        </w:rPr>
        <w:t xml:space="preserve"> </w:t>
      </w:r>
      <w:r w:rsidRPr="00174E3C">
        <w:rPr>
          <w:sz w:val="28"/>
          <w:szCs w:val="28"/>
        </w:rPr>
        <w:t xml:space="preserve"> качественным</w:t>
      </w:r>
      <w:r w:rsidR="00B960D9">
        <w:rPr>
          <w:sz w:val="28"/>
          <w:szCs w:val="28"/>
        </w:rPr>
        <w:t xml:space="preserve"> </w:t>
      </w:r>
      <w:r w:rsidRPr="00174E3C">
        <w:rPr>
          <w:sz w:val="28"/>
          <w:szCs w:val="28"/>
        </w:rPr>
        <w:t xml:space="preserve"> показателем решения поставленной перед обучающимися задачи в соответствии с ФГОС </w:t>
      </w:r>
      <w:r w:rsidR="00B960D9">
        <w:rPr>
          <w:sz w:val="28"/>
          <w:szCs w:val="28"/>
        </w:rPr>
        <w:t xml:space="preserve"> </w:t>
      </w:r>
      <w:r w:rsidRPr="00174E3C">
        <w:rPr>
          <w:sz w:val="28"/>
          <w:szCs w:val="28"/>
        </w:rPr>
        <w:t xml:space="preserve"> может</w:t>
      </w:r>
      <w:proofErr w:type="gramEnd"/>
      <w:r w:rsidR="00B960D9">
        <w:rPr>
          <w:sz w:val="28"/>
          <w:szCs w:val="28"/>
        </w:rPr>
        <w:t xml:space="preserve"> </w:t>
      </w:r>
      <w:r w:rsidRPr="00174E3C">
        <w:rPr>
          <w:sz w:val="28"/>
          <w:szCs w:val="28"/>
        </w:rPr>
        <w:t>соответствовать оценке «отлично».</w:t>
      </w:r>
      <w:r w:rsidRPr="00174E3C">
        <w:rPr>
          <w:sz w:val="28"/>
          <w:szCs w:val="28"/>
        </w:rPr>
        <w:br/>
      </w:r>
    </w:p>
    <w:p w:rsidR="00174E3C" w:rsidRPr="00B960D9" w:rsidRDefault="00174E3C" w:rsidP="00174E3C">
      <w:pPr>
        <w:keepNext/>
        <w:tabs>
          <w:tab w:val="num" w:pos="0"/>
          <w:tab w:val="left" w:pos="5560"/>
        </w:tabs>
        <w:spacing w:before="240" w:after="6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B960D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Критерии и нормы оценки знаний обучающихся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 xml:space="preserve">Оценка успеваемости по физической культуре в 10-11 классах производится на общих основаниях и включает в себя качественные и количественные показатели: 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>- уровень соответствующих знаний,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>-  степень владения двигательными умениями и навыками,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>-  умение осуществлять физкультурно – оздоровительную и спортивную деятельность,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 xml:space="preserve">-  выполнение учебных нормативов. 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>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  к занятиям и физической культурой, желание улучшить собственные результаты</w:t>
      </w:r>
    </w:p>
    <w:p w:rsidR="00174E3C" w:rsidRPr="00B960D9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thick"/>
        </w:rPr>
      </w:pPr>
      <w:r w:rsidRPr="00B960D9">
        <w:rPr>
          <w:rFonts w:ascii="Times New Roman" w:hAnsi="Times New Roman"/>
          <w:sz w:val="28"/>
          <w:szCs w:val="28"/>
        </w:rPr>
        <w:t xml:space="preserve"> </w:t>
      </w:r>
      <w:r w:rsidRPr="00B960D9">
        <w:rPr>
          <w:rFonts w:ascii="Times New Roman" w:hAnsi="Times New Roman"/>
          <w:sz w:val="28"/>
          <w:szCs w:val="28"/>
          <w:u w:val="thick"/>
        </w:rPr>
        <w:t xml:space="preserve">При оценке успеваемости необходимо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 xml:space="preserve">Необходимо обеспечить каждому ученику одинаковый доступ к основам физической культуры, опираясь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  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74E3C" w:rsidRPr="00B960D9" w:rsidRDefault="00174E3C" w:rsidP="00174E3C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960D9">
        <w:rPr>
          <w:rFonts w:ascii="Times New Roman" w:hAnsi="Times New Roman"/>
          <w:b/>
          <w:bCs/>
          <w:iCs/>
          <w:sz w:val="28"/>
          <w:szCs w:val="28"/>
        </w:rPr>
        <w:t>Контроль усвоения практической части.</w:t>
      </w:r>
      <w:r w:rsidRPr="00B960D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b/>
          <w:bCs/>
          <w:i/>
          <w:iCs/>
          <w:sz w:val="28"/>
          <w:szCs w:val="28"/>
        </w:rPr>
        <w:t xml:space="preserve">«Отлично», </w:t>
      </w:r>
      <w:r w:rsidRPr="00174E3C">
        <w:rPr>
          <w:rFonts w:ascii="Times New Roman" w:hAnsi="Times New Roman"/>
          <w:sz w:val="28"/>
          <w:szCs w:val="28"/>
        </w:rPr>
        <w:t>выставляется, когда двигательное действие выполнено правильно (точно и адекватно), уверенно и легко.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b/>
          <w:bCs/>
          <w:iCs/>
          <w:sz w:val="28"/>
          <w:szCs w:val="28"/>
        </w:rPr>
        <w:t>«Хорошо»,</w:t>
      </w:r>
      <w:r w:rsidRPr="00174E3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74E3C">
        <w:rPr>
          <w:rFonts w:ascii="Times New Roman" w:hAnsi="Times New Roman"/>
          <w:sz w:val="28"/>
          <w:szCs w:val="28"/>
        </w:rPr>
        <w:t>вы</w:t>
      </w:r>
      <w:bookmarkStart w:id="0" w:name="_GoBack"/>
      <w:bookmarkEnd w:id="0"/>
      <w:r w:rsidRPr="00174E3C">
        <w:rPr>
          <w:rFonts w:ascii="Times New Roman" w:hAnsi="Times New Roman"/>
          <w:sz w:val="28"/>
          <w:szCs w:val="28"/>
        </w:rPr>
        <w:t xml:space="preserve">ставляется, когда движение выполнено в целом правильно, но допущено не более двух незначительных ошибок, которые ведут к неточному выполнению упражнения и некоторой скованности движения.                                                                  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b/>
          <w:bCs/>
          <w:iCs/>
          <w:sz w:val="28"/>
          <w:szCs w:val="28"/>
        </w:rPr>
        <w:t>«Удовлетворительно»</w:t>
      </w:r>
      <w:r w:rsidRPr="00174E3C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gramStart"/>
      <w:r w:rsidRPr="00174E3C">
        <w:rPr>
          <w:rFonts w:ascii="Times New Roman" w:hAnsi="Times New Roman"/>
          <w:sz w:val="28"/>
          <w:szCs w:val="28"/>
        </w:rPr>
        <w:t>выставляется если ученик получает</w:t>
      </w:r>
      <w:proofErr w:type="gramEnd"/>
      <w:r w:rsidRPr="00174E3C">
        <w:rPr>
          <w:rFonts w:ascii="Times New Roman" w:hAnsi="Times New Roman"/>
          <w:sz w:val="28"/>
          <w:szCs w:val="28"/>
        </w:rPr>
        <w:t xml:space="preserve"> тогда, когда совершает одну грубую ошибку, ведущую к искажению основы техники движений или три незначительные ошибки, которые приводят к неточному выполнению данного движения.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b/>
          <w:bCs/>
          <w:iCs/>
          <w:sz w:val="28"/>
          <w:szCs w:val="28"/>
        </w:rPr>
        <w:lastRenderedPageBreak/>
        <w:t>«Неудовлетворительно»</w:t>
      </w:r>
      <w:r w:rsidRPr="00174E3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74E3C">
        <w:rPr>
          <w:rFonts w:ascii="Times New Roman" w:hAnsi="Times New Roman"/>
          <w:sz w:val="28"/>
          <w:szCs w:val="28"/>
        </w:rPr>
        <w:t>выставляется, когда двигательное действие выполнено неправильно и неуверенно при существенном искажении техники движения.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74E3C" w:rsidRPr="00174E3C" w:rsidRDefault="00174E3C" w:rsidP="00174E3C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4E3C">
        <w:rPr>
          <w:rFonts w:ascii="Times New Roman" w:hAnsi="Times New Roman"/>
          <w:b/>
          <w:bCs/>
          <w:i/>
          <w:iCs/>
          <w:sz w:val="28"/>
          <w:szCs w:val="28"/>
        </w:rPr>
        <w:t>Контроль усвоения теоретической части.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74E3C">
        <w:rPr>
          <w:rFonts w:ascii="Times New Roman" w:hAnsi="Times New Roman"/>
          <w:b/>
          <w:bCs/>
          <w:i/>
          <w:iCs/>
          <w:sz w:val="28"/>
          <w:szCs w:val="28"/>
        </w:rPr>
        <w:t xml:space="preserve">«Отлично», </w:t>
      </w:r>
      <w:r w:rsidRPr="00174E3C">
        <w:rPr>
          <w:rFonts w:ascii="Times New Roman" w:hAnsi="Times New Roman"/>
          <w:bCs/>
          <w:iCs/>
          <w:sz w:val="28"/>
          <w:szCs w:val="28"/>
        </w:rPr>
        <w:t>если учащийся понимает суть изучаемого материала, логично и полно излагает с использованием конкретных примеров;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74E3C">
        <w:rPr>
          <w:rFonts w:ascii="Times New Roman" w:hAnsi="Times New Roman"/>
          <w:b/>
          <w:bCs/>
          <w:iCs/>
          <w:sz w:val="28"/>
          <w:szCs w:val="28"/>
        </w:rPr>
        <w:t>«Хорошо»,</w:t>
      </w:r>
      <w:r w:rsidRPr="00174E3C">
        <w:rPr>
          <w:rFonts w:ascii="Times New Roman" w:hAnsi="Times New Roman"/>
          <w:bCs/>
          <w:iCs/>
          <w:sz w:val="28"/>
          <w:szCs w:val="28"/>
        </w:rPr>
        <w:t xml:space="preserve"> если в ответе имеются небольшие неточности и ошибки при понимании сути теоретического материала;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74E3C">
        <w:rPr>
          <w:rFonts w:ascii="Times New Roman" w:hAnsi="Times New Roman"/>
          <w:b/>
          <w:bCs/>
          <w:iCs/>
          <w:sz w:val="28"/>
          <w:szCs w:val="28"/>
        </w:rPr>
        <w:t>«Удовлетворительно»</w:t>
      </w:r>
      <w:r w:rsidRPr="00174E3C">
        <w:rPr>
          <w:rFonts w:ascii="Times New Roman" w:hAnsi="Times New Roman"/>
          <w:bCs/>
          <w:iCs/>
          <w:sz w:val="28"/>
          <w:szCs w:val="28"/>
        </w:rPr>
        <w:t>, если имеет место искажение сути излагаемого материала учащимся, он не может использовать знания на практике;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74E3C">
        <w:rPr>
          <w:rFonts w:ascii="Times New Roman" w:hAnsi="Times New Roman"/>
          <w:b/>
          <w:bCs/>
          <w:iCs/>
          <w:sz w:val="28"/>
          <w:szCs w:val="28"/>
        </w:rPr>
        <w:t>«Неудовлетворительно»</w:t>
      </w:r>
      <w:r w:rsidRPr="00174E3C">
        <w:rPr>
          <w:rFonts w:ascii="Times New Roman" w:hAnsi="Times New Roman"/>
          <w:bCs/>
          <w:iCs/>
          <w:sz w:val="28"/>
          <w:szCs w:val="28"/>
        </w:rPr>
        <w:t xml:space="preserve"> учащийся получает за непонимание сути изучаемого материала, за плохое владение теоретическими знаниями.</w:t>
      </w:r>
    </w:p>
    <w:p w:rsidR="00174E3C" w:rsidRPr="00174E3C" w:rsidRDefault="00174E3C" w:rsidP="00174E3C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74E3C" w:rsidRPr="00174E3C" w:rsidRDefault="00174E3C" w:rsidP="00174E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C" w:rsidRPr="00174E3C" w:rsidRDefault="00174E3C" w:rsidP="00174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174E3C" w:rsidRPr="00174E3C" w:rsidRDefault="00174E3C" w:rsidP="00174E3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«Физическая культура» изучается с 10 по 11 класс из расчёта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4E3C">
        <w:rPr>
          <w:rFonts w:ascii="Times New Roman" w:eastAsia="Times New Roman" w:hAnsi="Times New Roman"/>
          <w:sz w:val="28"/>
          <w:szCs w:val="28"/>
          <w:lang w:eastAsia="ru-RU"/>
        </w:rPr>
        <w:t xml:space="preserve"> ч в неделю: в 10 классе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174E3C">
        <w:rPr>
          <w:rFonts w:ascii="Times New Roman" w:eastAsia="Times New Roman" w:hAnsi="Times New Roman"/>
          <w:sz w:val="28"/>
          <w:szCs w:val="28"/>
          <w:lang w:eastAsia="ru-RU"/>
        </w:rPr>
        <w:t xml:space="preserve"> ч, в 11 классе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174E3C">
        <w:rPr>
          <w:rFonts w:ascii="Times New Roman" w:eastAsia="Times New Roman" w:hAnsi="Times New Roman"/>
          <w:sz w:val="28"/>
          <w:szCs w:val="28"/>
          <w:lang w:eastAsia="ru-RU"/>
        </w:rPr>
        <w:t xml:space="preserve"> ч. </w:t>
      </w:r>
    </w:p>
    <w:p w:rsidR="00174E3C" w:rsidRPr="00174E3C" w:rsidRDefault="00174E3C" w:rsidP="00174E3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3C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Рабочая программа рассчитана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136</w:t>
      </w:r>
      <w:r w:rsidRPr="00174E3C">
        <w:rPr>
          <w:rFonts w:ascii="Times New Roman" w:eastAsia="Times New Roman" w:hAnsi="Times New Roman"/>
          <w:sz w:val="28"/>
          <w:szCs w:val="28"/>
          <w:lang w:eastAsia="ru-RU"/>
        </w:rPr>
        <w:t xml:space="preserve"> ч на два года обу</w:t>
      </w:r>
      <w:r w:rsidRPr="00174E3C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чения (по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174E3C">
        <w:rPr>
          <w:rFonts w:ascii="Times New Roman" w:eastAsia="Times New Roman" w:hAnsi="Times New Roman"/>
          <w:sz w:val="28"/>
          <w:szCs w:val="28"/>
          <w:lang w:eastAsia="ru-RU"/>
        </w:rPr>
        <w:t xml:space="preserve"> ч в неделю).</w:t>
      </w:r>
    </w:p>
    <w:p w:rsidR="00174E3C" w:rsidRPr="00174E3C" w:rsidRDefault="00174E3C" w:rsidP="00174E3C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/>
          <w:iCs/>
          <w:kern w:val="1"/>
          <w:sz w:val="28"/>
          <w:szCs w:val="28"/>
          <w:lang w:eastAsia="ar-SA"/>
        </w:rPr>
      </w:pPr>
      <w:r w:rsidRPr="00174E3C">
        <w:rPr>
          <w:rFonts w:ascii="Times New Roman" w:eastAsia="Arial" w:hAnsi="Times New Roman"/>
          <w:iCs/>
          <w:kern w:val="1"/>
          <w:sz w:val="28"/>
          <w:szCs w:val="28"/>
          <w:lang w:eastAsia="ar-SA"/>
        </w:rPr>
        <w:t xml:space="preserve">         При планировании учебного материала настоящей программы тема «Лыжные гонки» и «Плавание» заменены на углублённое освоение содержания тем «Гимнастика», «Спортивные игры» и раздел легкой атлетики «Кроссовая подготовка».</w:t>
      </w:r>
    </w:p>
    <w:p w:rsidR="00174E3C" w:rsidRPr="00174E3C" w:rsidRDefault="00174E3C" w:rsidP="00174E3C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/>
          <w:iCs/>
          <w:kern w:val="1"/>
          <w:sz w:val="28"/>
          <w:szCs w:val="28"/>
          <w:lang w:eastAsia="ar-SA"/>
        </w:rPr>
      </w:pPr>
      <w:r w:rsidRPr="00174E3C">
        <w:rPr>
          <w:rFonts w:ascii="Times New Roman" w:eastAsia="Arial" w:hAnsi="Times New Roman"/>
          <w:iCs/>
          <w:kern w:val="1"/>
          <w:sz w:val="28"/>
          <w:szCs w:val="28"/>
          <w:lang w:eastAsia="ar-SA"/>
        </w:rPr>
        <w:t xml:space="preserve">         При разработке рабочей программы соблюдена практико-ориентированная направленность и логическая последовательность освоения программного содержания темы «Спортивные единоборства». Данный раздел программы оказывает 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способностей.</w:t>
      </w:r>
    </w:p>
    <w:p w:rsidR="00174E3C" w:rsidRPr="00174E3C" w:rsidRDefault="00174E3C" w:rsidP="00174E3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E3C">
        <w:rPr>
          <w:rFonts w:ascii="Times New Roman" w:hAnsi="Times New Roman"/>
          <w:sz w:val="28"/>
          <w:szCs w:val="28"/>
        </w:rPr>
        <w:t xml:space="preserve">Для обеспечения большей </w:t>
      </w:r>
      <w:proofErr w:type="spellStart"/>
      <w:r w:rsidRPr="00174E3C">
        <w:rPr>
          <w:rFonts w:ascii="Times New Roman" w:hAnsi="Times New Roman"/>
          <w:sz w:val="28"/>
          <w:szCs w:val="28"/>
        </w:rPr>
        <w:t>прикладности</w:t>
      </w:r>
      <w:proofErr w:type="spellEnd"/>
      <w:r w:rsidRPr="00174E3C">
        <w:rPr>
          <w:rFonts w:ascii="Times New Roman" w:hAnsi="Times New Roman"/>
          <w:sz w:val="28"/>
          <w:szCs w:val="28"/>
        </w:rPr>
        <w:t>, разностороннего воздействия на кондиционные и координационные способности рекомендуется проводить занятия на местности, в условиях преодоления естественных и искусственных препятствий.</w:t>
      </w:r>
      <w:proofErr w:type="gramEnd"/>
    </w:p>
    <w:p w:rsidR="00174E3C" w:rsidRPr="00174E3C" w:rsidRDefault="00174E3C" w:rsidP="00174E3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>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174E3C" w:rsidRPr="00174E3C" w:rsidRDefault="00174E3C" w:rsidP="00174E3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E3C">
        <w:rPr>
          <w:rFonts w:ascii="Times New Roman" w:hAnsi="Times New Roman"/>
          <w:sz w:val="28"/>
          <w:szCs w:val="28"/>
        </w:rPr>
        <w:t xml:space="preserve">Поэтому большая часть программного материала спланирована на открытом воздухе (легкая атлетика, кроссовая подготовка, спортивные игры, полоса препятствий). В связи с тем, что погодные условия периодически меняются и не всегда соответствуют нормальному режиму, прохождение отдельных разделов программы в ходе учебного процесса может меняться </w:t>
      </w:r>
      <w:r w:rsidRPr="00174E3C">
        <w:rPr>
          <w:rFonts w:ascii="Times New Roman" w:hAnsi="Times New Roman"/>
          <w:sz w:val="28"/>
          <w:szCs w:val="28"/>
        </w:rPr>
        <w:lastRenderedPageBreak/>
        <w:t>местами изучения. При этом обязательный минимум федерального компонента государственного стандарта общеобразовательной подготовки в сфере физической культуры изучается в полном объеме.</w:t>
      </w:r>
    </w:p>
    <w:p w:rsidR="00174E3C" w:rsidRPr="00174E3C" w:rsidRDefault="00174E3C" w:rsidP="00174E3C">
      <w:pPr>
        <w:spacing w:line="240" w:lineRule="auto"/>
        <w:ind w:firstLine="66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4E3C" w:rsidRPr="00174E3C" w:rsidRDefault="00174E3C" w:rsidP="00174E3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174E3C">
        <w:rPr>
          <w:rFonts w:ascii="Times New Roman" w:hAnsi="Times New Roman"/>
          <w:sz w:val="28"/>
          <w:szCs w:val="28"/>
          <w:lang w:eastAsia="ru-RU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Pr="00174E3C">
        <w:rPr>
          <w:rFonts w:ascii="Times New Roman" w:hAnsi="Times New Roman"/>
          <w:bCs/>
          <w:iCs/>
          <w:sz w:val="28"/>
          <w:szCs w:val="28"/>
          <w:vertAlign w:val="superscript"/>
          <w:lang w:eastAsia="ru-RU"/>
        </w:rPr>
        <w:footnoteReference w:id="1"/>
      </w:r>
      <w:r w:rsidRPr="00174E3C">
        <w:rPr>
          <w:rFonts w:ascii="Times New Roman" w:hAnsi="Times New Roman"/>
          <w:sz w:val="28"/>
          <w:szCs w:val="28"/>
          <w:lang w:eastAsia="ru-RU"/>
        </w:rPr>
        <w:t>, повышение уровня физической подготовленности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</w:t>
      </w:r>
      <w:proofErr w:type="gramEnd"/>
    </w:p>
    <w:sectPr w:rsidR="00174E3C" w:rsidRPr="0017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F4" w:rsidRDefault="00CE1AF4" w:rsidP="00174E3C">
      <w:pPr>
        <w:spacing w:after="0" w:line="240" w:lineRule="auto"/>
      </w:pPr>
      <w:r>
        <w:separator/>
      </w:r>
    </w:p>
  </w:endnote>
  <w:endnote w:type="continuationSeparator" w:id="0">
    <w:p w:rsidR="00CE1AF4" w:rsidRDefault="00CE1AF4" w:rsidP="0017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F4" w:rsidRDefault="00CE1AF4" w:rsidP="00174E3C">
      <w:pPr>
        <w:spacing w:after="0" w:line="240" w:lineRule="auto"/>
      </w:pPr>
      <w:r>
        <w:separator/>
      </w:r>
    </w:p>
  </w:footnote>
  <w:footnote w:type="continuationSeparator" w:id="0">
    <w:p w:rsidR="00CE1AF4" w:rsidRDefault="00CE1AF4" w:rsidP="00174E3C">
      <w:pPr>
        <w:spacing w:after="0" w:line="240" w:lineRule="auto"/>
      </w:pPr>
      <w:r>
        <w:continuationSeparator/>
      </w:r>
    </w:p>
  </w:footnote>
  <w:footnote w:id="1">
    <w:p w:rsidR="00174E3C" w:rsidRPr="008A7059" w:rsidRDefault="00174E3C" w:rsidP="00174E3C">
      <w:pPr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AA"/>
    <w:rsid w:val="00174E3C"/>
    <w:rsid w:val="008C5BAA"/>
    <w:rsid w:val="009C2829"/>
    <w:rsid w:val="00B960D9"/>
    <w:rsid w:val="00C456DF"/>
    <w:rsid w:val="00C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4E3C"/>
    <w:pPr>
      <w:suppressAutoHyphens/>
      <w:spacing w:after="0" w:line="240" w:lineRule="auto"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character" w:customStyle="1" w:styleId="a4">
    <w:name w:val="Абзац списка Знак"/>
    <w:link w:val="a3"/>
    <w:locked/>
    <w:rsid w:val="00174E3C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5">
    <w:name w:val="footnote reference"/>
    <w:rsid w:val="00174E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4E3C"/>
    <w:pPr>
      <w:suppressAutoHyphens/>
      <w:spacing w:after="0" w:line="240" w:lineRule="auto"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character" w:customStyle="1" w:styleId="a4">
    <w:name w:val="Абзац списка Знак"/>
    <w:link w:val="a3"/>
    <w:locked/>
    <w:rsid w:val="00174E3C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5">
    <w:name w:val="footnote reference"/>
    <w:rsid w:val="00174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2022-10-09T18:56:00Z</dcterms:created>
  <dcterms:modified xsi:type="dcterms:W3CDTF">2022-10-09T19:20:00Z</dcterms:modified>
</cp:coreProperties>
</file>