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16" w:rsidRPr="00ED5070" w:rsidRDefault="005D0816" w:rsidP="005D0816">
      <w:pPr>
        <w:pStyle w:val="a5"/>
        <w:tabs>
          <w:tab w:val="left" w:pos="1533"/>
        </w:tabs>
        <w:rPr>
          <w:b/>
        </w:rPr>
      </w:pPr>
      <w:bookmarkStart w:id="0" w:name="_GoBack"/>
      <w:bookmarkEnd w:id="0"/>
      <w:r w:rsidRPr="00ED5070">
        <w:rPr>
          <w:b/>
        </w:rPr>
        <w:t>Аннотация</w:t>
      </w:r>
      <w:r w:rsidRPr="00ED5070">
        <w:rPr>
          <w:b/>
        </w:rPr>
        <w:tab/>
        <w:t>к рабочей программе «Технология» 5-9</w:t>
      </w:r>
      <w:r w:rsidRPr="00ED5070">
        <w:rPr>
          <w:b/>
          <w:spacing w:val="-9"/>
        </w:rPr>
        <w:t xml:space="preserve"> </w:t>
      </w:r>
      <w:r w:rsidRPr="00ED5070">
        <w:rPr>
          <w:b/>
        </w:rPr>
        <w:t>класс</w:t>
      </w:r>
    </w:p>
    <w:p w:rsidR="005D0816" w:rsidRDefault="005D0816" w:rsidP="005D0816">
      <w:pPr>
        <w:pStyle w:val="a3"/>
        <w:spacing w:before="1"/>
        <w:ind w:right="107"/>
        <w:jc w:val="both"/>
        <w:rPr>
          <w:b/>
          <w:i/>
        </w:rPr>
      </w:pPr>
    </w:p>
    <w:p w:rsidR="005D0816" w:rsidRDefault="005D0816" w:rsidP="005D0816">
      <w:pPr>
        <w:pStyle w:val="a3"/>
        <w:ind w:right="107" w:firstLine="608"/>
        <w:jc w:val="both"/>
      </w:pPr>
      <w:r>
        <w:t xml:space="preserve">Рабочая программа учебного предмета </w:t>
      </w:r>
      <w:r w:rsidRPr="00B63CCA">
        <w:rPr>
          <w:b/>
          <w:i/>
        </w:rPr>
        <w:t>"Технология"</w:t>
      </w:r>
      <w:r>
        <w:t xml:space="preserve"> для 5 - 9 классов (далее - Программа) разработана:</w:t>
      </w:r>
    </w:p>
    <w:p w:rsidR="005D0816" w:rsidRPr="00613F4E" w:rsidRDefault="005D0816" w:rsidP="005D0816">
      <w:pPr>
        <w:pStyle w:val="a7"/>
        <w:numPr>
          <w:ilvl w:val="0"/>
          <w:numId w:val="1"/>
        </w:numPr>
        <w:tabs>
          <w:tab w:val="left" w:pos="393"/>
        </w:tabs>
        <w:ind w:left="251" w:right="108" w:hanging="140"/>
        <w:rPr>
          <w:sz w:val="24"/>
        </w:rPr>
      </w:pPr>
      <w:r w:rsidRPr="00613F4E">
        <w:rPr>
          <w:sz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образования, с изменениями, утверждёнными приказом  </w:t>
      </w:r>
      <w:proofErr w:type="spellStart"/>
      <w:r w:rsidRPr="00613F4E">
        <w:rPr>
          <w:sz w:val="24"/>
        </w:rPr>
        <w:t>Минобрнауки</w:t>
      </w:r>
      <w:proofErr w:type="spellEnd"/>
      <w:r w:rsidRPr="00613F4E">
        <w:rPr>
          <w:sz w:val="24"/>
        </w:rPr>
        <w:t xml:space="preserve"> России от 31.12.2015 №1577 </w:t>
      </w:r>
      <w:r w:rsidRPr="00613F4E">
        <w:rPr>
          <w:spacing w:val="-4"/>
          <w:sz w:val="24"/>
        </w:rPr>
        <w:t xml:space="preserve">«О </w:t>
      </w:r>
      <w:r w:rsidRPr="00613F4E">
        <w:rPr>
          <w:sz w:val="24"/>
        </w:rPr>
        <w:t xml:space="preserve">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17декабря 2010 г. № </w:t>
      </w:r>
      <w:r w:rsidRPr="00613F4E">
        <w:rPr>
          <w:spacing w:val="2"/>
          <w:sz w:val="24"/>
        </w:rPr>
        <w:t>1897»</w:t>
      </w:r>
      <w:r w:rsidRPr="00613F4E">
        <w:rPr>
          <w:spacing w:val="4"/>
          <w:sz w:val="24"/>
        </w:rPr>
        <w:t xml:space="preserve"> </w:t>
      </w:r>
      <w:r w:rsidRPr="00613F4E">
        <w:rPr>
          <w:sz w:val="24"/>
        </w:rPr>
        <w:t>(далее ФГОС</w:t>
      </w:r>
      <w:r w:rsidRPr="00613F4E">
        <w:rPr>
          <w:spacing w:val="-1"/>
          <w:sz w:val="24"/>
        </w:rPr>
        <w:t xml:space="preserve"> </w:t>
      </w:r>
      <w:r w:rsidRPr="00613F4E">
        <w:rPr>
          <w:sz w:val="24"/>
        </w:rPr>
        <w:t>ООО),</w:t>
      </w:r>
    </w:p>
    <w:p w:rsidR="005D0816" w:rsidRDefault="005D0816" w:rsidP="005D0816">
      <w:pPr>
        <w:pStyle w:val="a7"/>
        <w:numPr>
          <w:ilvl w:val="0"/>
          <w:numId w:val="1"/>
        </w:numPr>
        <w:tabs>
          <w:tab w:val="left" w:pos="470"/>
        </w:tabs>
        <w:ind w:left="251" w:right="108" w:hanging="140"/>
        <w:rPr>
          <w:sz w:val="24"/>
        </w:rPr>
      </w:pPr>
      <w:r w:rsidRPr="00613F4E">
        <w:rPr>
          <w:sz w:val="24"/>
        </w:rPr>
        <w:t>на основе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протокол № 1/15 от 08.04.2015 г., в ред. от 20.04.2020)</w:t>
      </w:r>
      <w:r w:rsidRPr="00613F4E">
        <w:rPr>
          <w:spacing w:val="24"/>
          <w:sz w:val="24"/>
        </w:rPr>
        <w:t xml:space="preserve"> </w:t>
      </w:r>
      <w:hyperlink r:id="rId6">
        <w:r w:rsidRPr="00613F4E">
          <w:rPr>
            <w:sz w:val="24"/>
          </w:rPr>
          <w:t>http://fgosreestr.ru/(далее</w:t>
        </w:r>
      </w:hyperlink>
      <w:r w:rsidRPr="00613F4E">
        <w:rPr>
          <w:sz w:val="24"/>
        </w:rPr>
        <w:t xml:space="preserve"> ПООП ООО),</w:t>
      </w:r>
    </w:p>
    <w:p w:rsidR="005D0816" w:rsidRPr="009A5A0B" w:rsidRDefault="005D0816" w:rsidP="005D0816">
      <w:pPr>
        <w:pStyle w:val="Style14"/>
        <w:widowControl/>
        <w:numPr>
          <w:ilvl w:val="0"/>
          <w:numId w:val="1"/>
        </w:numPr>
        <w:contextualSpacing/>
        <w:rPr>
          <w:rFonts w:ascii="Times New Roman" w:hAnsi="Times New Roman"/>
          <w:color w:val="000000"/>
        </w:rPr>
      </w:pPr>
      <w:r w:rsidRPr="009A5A0B">
        <w:rPr>
          <w:rFonts w:ascii="Times New Roman" w:hAnsi="Times New Roman"/>
          <w:color w:val="000000"/>
        </w:rPr>
        <w:t>программа реализована в предметной линии учебников «Технология» для 5–9 классов, которые подготовлены авторским коллективом (А. Т. Тищенко, Н. В. Синица) в развитие учебников, изданных ранее «</w:t>
      </w:r>
      <w:proofErr w:type="spellStart"/>
      <w:r w:rsidRPr="009A5A0B">
        <w:rPr>
          <w:rFonts w:ascii="Times New Roman" w:hAnsi="Times New Roman"/>
          <w:color w:val="000000"/>
        </w:rPr>
        <w:t>Вентана</w:t>
      </w:r>
      <w:proofErr w:type="spellEnd"/>
      <w:r w:rsidRPr="009A5A0B">
        <w:rPr>
          <w:rFonts w:ascii="Times New Roman" w:hAnsi="Times New Roman"/>
          <w:color w:val="000000"/>
        </w:rPr>
        <w:t>-Граф».</w:t>
      </w:r>
    </w:p>
    <w:p w:rsidR="005D0816" w:rsidRDefault="005D0816" w:rsidP="005D0816">
      <w:pPr>
        <w:pStyle w:val="a3"/>
        <w:spacing w:before="1"/>
        <w:ind w:right="107" w:firstLine="608"/>
        <w:jc w:val="both"/>
      </w:pPr>
      <w:r>
        <w:rPr>
          <w:b/>
          <w:i/>
        </w:rPr>
        <w:t>Цель рабочей программ</w:t>
      </w:r>
      <w:r>
        <w:t xml:space="preserve">ы – обеспечение достижения учащимися планируемых результатов освоения ООП ООО МОБУ СОШ № 4 </w:t>
      </w:r>
      <w:proofErr w:type="spellStart"/>
      <w:r>
        <w:t>г.Сочи</w:t>
      </w:r>
      <w:proofErr w:type="spellEnd"/>
      <w:r>
        <w:t xml:space="preserve"> им. В.Ф. Подгурского в рамках возможностей учебного предмета "Технология".</w:t>
      </w:r>
    </w:p>
    <w:p w:rsidR="005D0816" w:rsidRDefault="005D0816" w:rsidP="005D0816">
      <w:pPr>
        <w:pStyle w:val="a3"/>
        <w:ind w:right="104" w:firstLine="608"/>
        <w:jc w:val="both"/>
        <w:rPr>
          <w:sz w:val="23"/>
        </w:rPr>
      </w:pPr>
      <w:r>
        <w:rPr>
          <w:b/>
          <w:i/>
        </w:rPr>
        <w:t xml:space="preserve">Задачи рабочей программы – </w:t>
      </w:r>
      <w:r>
        <w:t xml:space="preserve">определение содержания, объёма, порядка изучения учебного материала по годам обучения с учетом особенностей используемых УМК (предметная линия учебного пособия для общеобразовательных организаций авторского коллектива: </w:t>
      </w:r>
      <w:r w:rsidRPr="00613F4E">
        <w:rPr>
          <w:color w:val="000000"/>
        </w:rPr>
        <w:t>А. Т. Тищенко, Н. В. Синица)</w:t>
      </w:r>
      <w:r>
        <w:rPr>
          <w:color w:val="000000"/>
        </w:rPr>
        <w:t xml:space="preserve">, </w:t>
      </w:r>
      <w:r w:rsidRPr="00613F4E">
        <w:t>целей, задач и особенностей образовательной деятельности</w:t>
      </w:r>
      <w:r>
        <w:t xml:space="preserve"> МОБУ СОШ № 4 </w:t>
      </w:r>
      <w:proofErr w:type="spellStart"/>
      <w:r>
        <w:t>г.Сочи</w:t>
      </w:r>
      <w:proofErr w:type="spellEnd"/>
      <w:r>
        <w:t xml:space="preserve"> им. В.Ф. Подгурского и контингента обучающихся</w:t>
      </w:r>
      <w:r>
        <w:rPr>
          <w:sz w:val="23"/>
        </w:rPr>
        <w:t>.</w:t>
      </w:r>
    </w:p>
    <w:p w:rsidR="005D0816" w:rsidRDefault="005D0816" w:rsidP="005D0816">
      <w:pPr>
        <w:ind w:left="112" w:firstLine="608"/>
        <w:jc w:val="both"/>
      </w:pPr>
      <w:r>
        <w:rPr>
          <w:b/>
          <w:i/>
          <w:sz w:val="24"/>
        </w:rPr>
        <w:t>Назначение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 xml:space="preserve">РП </w:t>
      </w:r>
      <w:r w:rsidRPr="00ED5070">
        <w:rPr>
          <w:i/>
          <w:sz w:val="24"/>
        </w:rPr>
        <w:t>--</w:t>
      </w:r>
      <w:r>
        <w:rPr>
          <w:i/>
          <w:sz w:val="24"/>
        </w:rPr>
        <w:t xml:space="preserve"> п</w:t>
      </w:r>
      <w:r>
        <w:t>рограмма является частью ООП ООО</w:t>
      </w:r>
      <w:r w:rsidRPr="009A5A0B">
        <w:t xml:space="preserve"> </w:t>
      </w:r>
      <w:r>
        <w:t xml:space="preserve">МОБУ СОШ № 4 </w:t>
      </w:r>
      <w:proofErr w:type="spellStart"/>
      <w:r>
        <w:t>г.Сочи</w:t>
      </w:r>
      <w:proofErr w:type="spellEnd"/>
      <w:r>
        <w:t xml:space="preserve"> им. В.Ф. Подгурского, предназначена для изучения учебного предмета «Технология» в 5-9-ых общеобразовательных классах.</w:t>
      </w:r>
    </w:p>
    <w:p w:rsidR="005D0816" w:rsidRDefault="005D0816" w:rsidP="005D0816">
      <w:pPr>
        <w:pStyle w:val="a3"/>
        <w:ind w:right="106" w:firstLine="708"/>
        <w:jc w:val="both"/>
      </w:pPr>
      <w:r>
        <w:rPr>
          <w:b/>
          <w:i/>
        </w:rPr>
        <w:t xml:space="preserve">Особенности данной РП </w:t>
      </w:r>
      <w:r>
        <w:t xml:space="preserve">обусловлены учетом интересов и склонностей учащихся, возможностей МОБУ СОШ № 4 </w:t>
      </w:r>
      <w:proofErr w:type="spellStart"/>
      <w:r>
        <w:t>г.Сочи</w:t>
      </w:r>
      <w:proofErr w:type="spellEnd"/>
      <w:r>
        <w:t xml:space="preserve"> им. В.Ф. Подгурского, региональных социально-экономических условий и продиктованы спецификой конкретного УМК и материально-техническим обеспечением образовательной</w:t>
      </w:r>
      <w:r>
        <w:rPr>
          <w:spacing w:val="59"/>
        </w:rPr>
        <w:t xml:space="preserve"> </w:t>
      </w:r>
      <w:r>
        <w:t>организации.</w:t>
      </w:r>
    </w:p>
    <w:p w:rsidR="005D0816" w:rsidRDefault="005D0816" w:rsidP="005D0816">
      <w:pPr>
        <w:pStyle w:val="a3"/>
        <w:ind w:right="118" w:firstLine="617"/>
        <w:jc w:val="both"/>
      </w:pPr>
      <w:r>
        <w:t>Рабочая программа предмета «Технология» составлена с учетом полученных обучающимися при обучении в начальной школе технологических знаний и опыта трудовой</w:t>
      </w:r>
      <w:r>
        <w:rPr>
          <w:spacing w:val="-15"/>
        </w:rPr>
        <w:t xml:space="preserve"> </w:t>
      </w:r>
      <w:r>
        <w:t>деятельности.</w:t>
      </w:r>
    </w:p>
    <w:p w:rsidR="005D0816" w:rsidRDefault="005D0816" w:rsidP="005D0816">
      <w:pPr>
        <w:pStyle w:val="a3"/>
        <w:ind w:right="113" w:firstLine="617"/>
        <w:jc w:val="both"/>
      </w:pPr>
      <w: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5D0816" w:rsidRPr="00877546" w:rsidRDefault="005D0816" w:rsidP="005D0816">
      <w:pPr>
        <w:ind w:firstLine="709"/>
        <w:contextualSpacing/>
        <w:jc w:val="both"/>
        <w:rPr>
          <w:sz w:val="24"/>
          <w:szCs w:val="24"/>
        </w:rPr>
      </w:pPr>
      <w:r w:rsidRPr="00877546">
        <w:rPr>
          <w:rStyle w:val="2"/>
          <w:rFonts w:eastAsia="Arial Narrow"/>
          <w:sz w:val="24"/>
          <w:szCs w:val="24"/>
        </w:rPr>
        <w:t xml:space="preserve">В соответствии с целями программы </w:t>
      </w:r>
      <w:r w:rsidRPr="00B63CCA">
        <w:rPr>
          <w:rStyle w:val="2"/>
          <w:rFonts w:eastAsia="Arial Narrow"/>
          <w:b/>
          <w:i/>
          <w:sz w:val="24"/>
          <w:szCs w:val="24"/>
        </w:rPr>
        <w:t>содержание учебного предмета</w:t>
      </w:r>
      <w:r w:rsidRPr="00877546">
        <w:rPr>
          <w:rStyle w:val="2"/>
          <w:rFonts w:eastAsia="Arial Narrow"/>
          <w:sz w:val="24"/>
          <w:szCs w:val="24"/>
        </w:rPr>
        <w:t xml:space="preserve"> «Технология» </w:t>
      </w:r>
      <w:r w:rsidRPr="009E3FD3">
        <w:rPr>
          <w:rStyle w:val="2"/>
          <w:rFonts w:eastAsia="Arial Narrow"/>
          <w:b/>
          <w:i/>
          <w:sz w:val="24"/>
          <w:szCs w:val="24"/>
        </w:rPr>
        <w:t>структурировано в трёх бло</w:t>
      </w:r>
      <w:r w:rsidRPr="009E3FD3">
        <w:rPr>
          <w:rStyle w:val="2"/>
          <w:rFonts w:eastAsia="Arial Narrow"/>
          <w:b/>
          <w:i/>
          <w:sz w:val="24"/>
          <w:szCs w:val="24"/>
        </w:rPr>
        <w:softHyphen/>
        <w:t>ках</w:t>
      </w:r>
      <w:r w:rsidRPr="00877546">
        <w:rPr>
          <w:rStyle w:val="2"/>
          <w:rFonts w:eastAsia="Arial Narrow"/>
          <w:sz w:val="24"/>
          <w:szCs w:val="24"/>
        </w:rPr>
        <w:t>, обеспечивая получение заявленных результатов.</w:t>
      </w:r>
    </w:p>
    <w:p w:rsidR="005D0816" w:rsidRPr="00877546" w:rsidRDefault="005D0816" w:rsidP="005D0816">
      <w:pPr>
        <w:ind w:firstLine="709"/>
        <w:contextualSpacing/>
        <w:jc w:val="both"/>
        <w:rPr>
          <w:sz w:val="24"/>
          <w:szCs w:val="24"/>
        </w:rPr>
      </w:pPr>
      <w:r w:rsidRPr="00877546">
        <w:rPr>
          <w:rStyle w:val="2"/>
          <w:rFonts w:eastAsia="Arial Narrow"/>
          <w:sz w:val="24"/>
          <w:szCs w:val="24"/>
        </w:rPr>
        <w:t>Первый блок включает содержание, позволяющее ввести обучающихся в контекст современных материальных и ин</w:t>
      </w:r>
      <w:r w:rsidRPr="00877546">
        <w:rPr>
          <w:rStyle w:val="2"/>
          <w:rFonts w:eastAsia="Arial Narrow"/>
          <w:sz w:val="24"/>
          <w:szCs w:val="24"/>
        </w:rPr>
        <w:softHyphen/>
        <w:t>формационных технологий, показывающее технологиче</w:t>
      </w:r>
      <w:r w:rsidRPr="00877546">
        <w:rPr>
          <w:rStyle w:val="2"/>
          <w:rFonts w:eastAsia="Arial Narrow"/>
          <w:sz w:val="24"/>
          <w:szCs w:val="24"/>
        </w:rPr>
        <w:softHyphen/>
        <w:t>скую эволюцию человечества, её закономерности, техноло</w:t>
      </w:r>
      <w:r w:rsidRPr="00877546">
        <w:rPr>
          <w:rStyle w:val="2"/>
          <w:rFonts w:eastAsia="Arial Narrow"/>
          <w:sz w:val="24"/>
          <w:szCs w:val="24"/>
        </w:rPr>
        <w:softHyphen/>
        <w:t>гические тренды ближайших десятилетий.</w:t>
      </w:r>
    </w:p>
    <w:p w:rsidR="005D0816" w:rsidRPr="00877546" w:rsidRDefault="005D0816" w:rsidP="005D0816">
      <w:pPr>
        <w:ind w:firstLine="709"/>
        <w:contextualSpacing/>
        <w:jc w:val="both"/>
        <w:rPr>
          <w:sz w:val="24"/>
          <w:szCs w:val="24"/>
        </w:rPr>
      </w:pPr>
      <w:r w:rsidRPr="00877546">
        <w:rPr>
          <w:rStyle w:val="2"/>
          <w:rFonts w:eastAsia="Arial Narrow"/>
          <w:sz w:val="24"/>
          <w:szCs w:val="24"/>
        </w:rPr>
        <w:t>Второй блок содержания позволяет обучающемуся полу</w:t>
      </w:r>
      <w:r w:rsidRPr="00877546">
        <w:rPr>
          <w:rStyle w:val="2"/>
          <w:rFonts w:eastAsia="Arial Narrow"/>
          <w:sz w:val="24"/>
          <w:szCs w:val="24"/>
        </w:rPr>
        <w:softHyphen/>
        <w:t>чить опыт персонифицированного действия в рамках приме</w:t>
      </w:r>
      <w:r w:rsidRPr="00877546">
        <w:rPr>
          <w:rStyle w:val="2"/>
          <w:rFonts w:eastAsia="Arial Narrow"/>
          <w:sz w:val="24"/>
          <w:szCs w:val="24"/>
        </w:rPr>
        <w:softHyphen/>
        <w:t>нения и разработки технологических решений, изучения и мониторинга эволюции потребностей.</w:t>
      </w:r>
    </w:p>
    <w:p w:rsidR="005D0816" w:rsidRPr="00877546" w:rsidRDefault="005D0816" w:rsidP="005D0816">
      <w:pPr>
        <w:ind w:firstLine="709"/>
        <w:contextualSpacing/>
        <w:jc w:val="both"/>
        <w:rPr>
          <w:sz w:val="24"/>
          <w:szCs w:val="24"/>
        </w:rPr>
      </w:pPr>
      <w:r w:rsidRPr="00877546">
        <w:rPr>
          <w:rStyle w:val="2"/>
          <w:rFonts w:eastAsia="Arial Narrow"/>
          <w:sz w:val="24"/>
          <w:szCs w:val="24"/>
        </w:rPr>
        <w:t>Содержание блока 2 организовано таким образом, чтобы формировать универсальные учебные действия обучающих</w:t>
      </w:r>
      <w:r w:rsidRPr="00877546">
        <w:rPr>
          <w:rStyle w:val="2"/>
          <w:rFonts w:eastAsia="Arial Narrow"/>
          <w:sz w:val="24"/>
          <w:szCs w:val="24"/>
        </w:rPr>
        <w:softHyphen/>
        <w:t>ся, в первую очередь регулятивные и коммуникативные.</w:t>
      </w:r>
    </w:p>
    <w:p w:rsidR="005D0816" w:rsidRPr="00877546" w:rsidRDefault="005D0816" w:rsidP="005D0816">
      <w:pPr>
        <w:ind w:firstLine="709"/>
        <w:contextualSpacing/>
        <w:jc w:val="both"/>
        <w:rPr>
          <w:sz w:val="24"/>
          <w:szCs w:val="24"/>
        </w:rPr>
      </w:pPr>
      <w:r w:rsidRPr="00877546">
        <w:rPr>
          <w:rStyle w:val="2"/>
          <w:rFonts w:eastAsia="Arial Narrow"/>
          <w:sz w:val="24"/>
          <w:szCs w:val="24"/>
        </w:rPr>
        <w:lastRenderedPageBreak/>
        <w:t>Базовыми образовательными технологиями, обеспечива</w:t>
      </w:r>
      <w:r w:rsidRPr="00877546">
        <w:rPr>
          <w:rStyle w:val="2"/>
          <w:rFonts w:eastAsia="Arial Narrow"/>
          <w:sz w:val="24"/>
          <w:szCs w:val="24"/>
        </w:rPr>
        <w:softHyphen/>
        <w:t>ющими работу с содержанием блока 2, являются технологии проектной деятельности.</w:t>
      </w:r>
    </w:p>
    <w:p w:rsidR="005D0816" w:rsidRPr="00877546" w:rsidRDefault="005D0816" w:rsidP="005D0816">
      <w:pPr>
        <w:ind w:firstLine="709"/>
        <w:contextualSpacing/>
        <w:jc w:val="both"/>
        <w:rPr>
          <w:sz w:val="24"/>
          <w:szCs w:val="24"/>
        </w:rPr>
      </w:pPr>
      <w:r w:rsidRPr="00877546">
        <w:rPr>
          <w:rStyle w:val="2"/>
          <w:rFonts w:eastAsia="Arial Narrow"/>
          <w:sz w:val="24"/>
          <w:szCs w:val="24"/>
        </w:rPr>
        <w:t>Блок 2 реализуется в следующих организационных формах:</w:t>
      </w:r>
    </w:p>
    <w:p w:rsidR="005D0816" w:rsidRPr="00877546" w:rsidRDefault="005D0816" w:rsidP="005D0816">
      <w:pPr>
        <w:numPr>
          <w:ilvl w:val="0"/>
          <w:numId w:val="2"/>
        </w:numPr>
        <w:tabs>
          <w:tab w:val="left" w:pos="634"/>
        </w:tabs>
        <w:autoSpaceDE/>
        <w:autoSpaceDN/>
        <w:ind w:firstLine="709"/>
        <w:contextualSpacing/>
        <w:jc w:val="both"/>
        <w:rPr>
          <w:sz w:val="24"/>
          <w:szCs w:val="24"/>
        </w:rPr>
      </w:pPr>
      <w:r w:rsidRPr="00877546">
        <w:rPr>
          <w:rStyle w:val="2"/>
          <w:rFonts w:eastAsia="Arial Narrow"/>
          <w:sz w:val="24"/>
          <w:szCs w:val="24"/>
        </w:rPr>
        <w:t>теоретическое обучение и формирование информаци</w:t>
      </w:r>
      <w:r w:rsidRPr="00877546">
        <w:rPr>
          <w:rStyle w:val="2"/>
          <w:rFonts w:eastAsia="Arial Narrow"/>
          <w:sz w:val="24"/>
          <w:szCs w:val="24"/>
        </w:rPr>
        <w:softHyphen/>
        <w:t>онной основы проектной деятельности — в рамках урочной деятельности;</w:t>
      </w:r>
    </w:p>
    <w:p w:rsidR="005D0816" w:rsidRDefault="005D0816" w:rsidP="005D0816">
      <w:pPr>
        <w:numPr>
          <w:ilvl w:val="0"/>
          <w:numId w:val="2"/>
        </w:numPr>
        <w:tabs>
          <w:tab w:val="left" w:pos="634"/>
        </w:tabs>
        <w:autoSpaceDE/>
        <w:autoSpaceDN/>
        <w:ind w:firstLine="709"/>
        <w:contextualSpacing/>
        <w:jc w:val="both"/>
        <w:rPr>
          <w:sz w:val="24"/>
          <w:szCs w:val="24"/>
        </w:rPr>
      </w:pPr>
      <w:r w:rsidRPr="00877546">
        <w:rPr>
          <w:rStyle w:val="2"/>
          <w:rFonts w:eastAsia="Arial Narrow"/>
          <w:sz w:val="24"/>
          <w:szCs w:val="24"/>
        </w:rPr>
        <w:t>практические работы в средах моделирования и кон</w:t>
      </w:r>
      <w:r w:rsidRPr="00877546">
        <w:rPr>
          <w:rStyle w:val="2"/>
          <w:rFonts w:eastAsia="Arial Narrow"/>
          <w:sz w:val="24"/>
          <w:szCs w:val="24"/>
        </w:rPr>
        <w:softHyphen/>
        <w:t>струирования — в рамках урочной деятельности;</w:t>
      </w:r>
    </w:p>
    <w:p w:rsidR="005D0816" w:rsidRPr="00ED5070" w:rsidRDefault="005D0816" w:rsidP="005D0816">
      <w:pPr>
        <w:numPr>
          <w:ilvl w:val="0"/>
          <w:numId w:val="2"/>
        </w:numPr>
        <w:tabs>
          <w:tab w:val="left" w:pos="634"/>
        </w:tabs>
        <w:autoSpaceDE/>
        <w:autoSpaceDN/>
        <w:ind w:firstLine="709"/>
        <w:contextualSpacing/>
        <w:jc w:val="both"/>
        <w:rPr>
          <w:sz w:val="24"/>
          <w:szCs w:val="24"/>
        </w:rPr>
      </w:pPr>
      <w:r w:rsidRPr="00ED5070">
        <w:rPr>
          <w:rStyle w:val="2"/>
          <w:rFonts w:eastAsia="Arial Narrow"/>
          <w:sz w:val="24"/>
          <w:szCs w:val="24"/>
        </w:rPr>
        <w:t>проектная деятельность в рамках урочной и внеуроч</w:t>
      </w:r>
      <w:r w:rsidRPr="00ED5070">
        <w:rPr>
          <w:rStyle w:val="2"/>
          <w:rFonts w:eastAsia="Arial Narrow"/>
          <w:sz w:val="24"/>
          <w:szCs w:val="24"/>
        </w:rPr>
        <w:softHyphen/>
        <w:t>ной деятельности.</w:t>
      </w:r>
    </w:p>
    <w:p w:rsidR="005D0816" w:rsidRPr="00877546" w:rsidRDefault="005D0816" w:rsidP="005D0816">
      <w:pPr>
        <w:ind w:firstLine="709"/>
        <w:contextualSpacing/>
        <w:jc w:val="both"/>
        <w:rPr>
          <w:sz w:val="24"/>
          <w:szCs w:val="24"/>
        </w:rPr>
      </w:pPr>
      <w:r w:rsidRPr="00877546">
        <w:rPr>
          <w:rStyle w:val="2"/>
          <w:rFonts w:eastAsia="Arial Narrow"/>
          <w:sz w:val="24"/>
          <w:szCs w:val="24"/>
        </w:rPr>
        <w:t>Третий блок содержания обеспечивает обучающегося ин</w:t>
      </w:r>
      <w:r w:rsidRPr="00877546">
        <w:rPr>
          <w:rStyle w:val="2"/>
          <w:rFonts w:eastAsia="Arial Narrow"/>
          <w:sz w:val="24"/>
          <w:szCs w:val="24"/>
        </w:rPr>
        <w:softHyphen/>
        <w:t>формацией о профессиональной деятельности в контексте современных производственных технологий; производящих отраслях конкретного региона, региональных рынках тру</w:t>
      </w:r>
      <w:r w:rsidRPr="00877546">
        <w:rPr>
          <w:rStyle w:val="2"/>
          <w:rFonts w:eastAsia="Arial Narrow"/>
          <w:sz w:val="24"/>
          <w:szCs w:val="24"/>
        </w:rPr>
        <w:softHyphen/>
        <w:t>да; законах, которым подчиняется развитие трудовых ресур</w:t>
      </w:r>
      <w:r w:rsidRPr="00877546">
        <w:rPr>
          <w:rStyle w:val="2"/>
          <w:rFonts w:eastAsia="Arial Narrow"/>
          <w:sz w:val="24"/>
          <w:szCs w:val="24"/>
        </w:rPr>
        <w:softHyphen/>
        <w:t>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</w:t>
      </w:r>
      <w:r w:rsidRPr="00877546">
        <w:rPr>
          <w:rStyle w:val="2"/>
          <w:rFonts w:eastAsia="Arial Narrow"/>
          <w:sz w:val="24"/>
          <w:szCs w:val="24"/>
        </w:rPr>
        <w:softHyphen/>
        <w:t>снования собственных решений.</w:t>
      </w:r>
    </w:p>
    <w:p w:rsidR="005D0816" w:rsidRDefault="005D0816" w:rsidP="005D0816">
      <w:pPr>
        <w:pStyle w:val="TableParagraph"/>
        <w:rPr>
          <w:rStyle w:val="2"/>
          <w:rFonts w:eastAsia="Arial Narrow"/>
          <w:sz w:val="24"/>
          <w:szCs w:val="24"/>
        </w:rPr>
      </w:pPr>
      <w:r w:rsidRPr="00877546">
        <w:rPr>
          <w:rStyle w:val="2"/>
          <w:rFonts w:eastAsia="Arial Narrow"/>
          <w:sz w:val="24"/>
          <w:szCs w:val="24"/>
        </w:rPr>
        <w:t>Содержание блока 3 организовано таким образом, чтобы позволить формировать универсальные учебные действия об</w:t>
      </w:r>
      <w:r w:rsidRPr="00877546">
        <w:rPr>
          <w:rStyle w:val="2"/>
          <w:rFonts w:eastAsia="Arial Narrow"/>
          <w:sz w:val="24"/>
          <w:szCs w:val="24"/>
        </w:rPr>
        <w:softHyphen/>
        <w:t>учающихся, в первую очередь личностные и учебные, вклю</w:t>
      </w:r>
      <w:r w:rsidRPr="00877546">
        <w:rPr>
          <w:rStyle w:val="2"/>
          <w:rFonts w:eastAsia="Arial Narrow"/>
          <w:sz w:val="24"/>
          <w:szCs w:val="24"/>
        </w:rPr>
        <w:softHyphen/>
        <w:t>чает общие вопросы планирования профессионального обра</w:t>
      </w:r>
      <w:r w:rsidRPr="00877546">
        <w:rPr>
          <w:rStyle w:val="2"/>
          <w:rFonts w:eastAsia="Arial Narrow"/>
          <w:sz w:val="24"/>
          <w:szCs w:val="24"/>
        </w:rPr>
        <w:softHyphen/>
        <w:t>зования и профессиональной карьеры, анализа территориаль</w:t>
      </w:r>
      <w:r w:rsidRPr="00877546">
        <w:rPr>
          <w:rStyle w:val="2"/>
          <w:rFonts w:eastAsia="Arial Narrow"/>
          <w:sz w:val="24"/>
          <w:szCs w:val="24"/>
        </w:rPr>
        <w:softHyphen/>
        <w:t>ного рынка труда, а также индивидуальные программы образовательных путешествий и широкую номенклатуру кра</w:t>
      </w:r>
      <w:r w:rsidRPr="00877546">
        <w:rPr>
          <w:rStyle w:val="2"/>
          <w:rFonts w:eastAsia="Arial Narrow"/>
          <w:sz w:val="24"/>
          <w:szCs w:val="24"/>
        </w:rPr>
        <w:softHyphen/>
        <w:t>ткосрочных курсов, призванных стать для обучающихся си</w:t>
      </w:r>
      <w:r w:rsidRPr="00877546">
        <w:rPr>
          <w:rStyle w:val="2"/>
          <w:rFonts w:eastAsia="Arial Narrow"/>
          <w:sz w:val="24"/>
          <w:szCs w:val="24"/>
        </w:rPr>
        <w:softHyphen/>
        <w:t>туацией пробы в определённых видах деятельности и (или) в оперировании с определёнными объектами воздействия.</w:t>
      </w:r>
    </w:p>
    <w:p w:rsidR="005D0816" w:rsidRDefault="005D0816" w:rsidP="005D0816">
      <w:pPr>
        <w:pStyle w:val="TableParagraph"/>
        <w:ind w:firstLine="720"/>
      </w:pPr>
      <w:r>
        <w:t xml:space="preserve">В соответствии с принципами проектирования содержания обучения технологии в системе общего образования </w:t>
      </w:r>
      <w:r w:rsidRPr="009E3FD3">
        <w:rPr>
          <w:b/>
          <w:i/>
        </w:rPr>
        <w:t>программа содержит базовые компоненты содержания обучения технологии</w:t>
      </w:r>
      <w:r>
        <w:t>:</w:t>
      </w:r>
    </w:p>
    <w:p w:rsidR="005D0816" w:rsidRDefault="005D0816" w:rsidP="005D0816">
      <w:pPr>
        <w:pStyle w:val="a3"/>
        <w:jc w:val="both"/>
      </w:pPr>
      <w:r>
        <w:t>—методы и средства творческой и проектной деятельности;</w:t>
      </w:r>
    </w:p>
    <w:p w:rsidR="005D0816" w:rsidRDefault="005D0816" w:rsidP="005D0816">
      <w:pPr>
        <w:pStyle w:val="a3"/>
      </w:pPr>
      <w:r>
        <w:t>—производство;</w:t>
      </w:r>
    </w:p>
    <w:p w:rsidR="005D0816" w:rsidRDefault="005D0816" w:rsidP="005D0816">
      <w:pPr>
        <w:pStyle w:val="a3"/>
      </w:pPr>
      <w:r>
        <w:t>—технология;</w:t>
      </w:r>
    </w:p>
    <w:p w:rsidR="005D0816" w:rsidRDefault="005D0816" w:rsidP="005D0816">
      <w:pPr>
        <w:pStyle w:val="a3"/>
      </w:pPr>
      <w:r>
        <w:t>—техника;</w:t>
      </w:r>
    </w:p>
    <w:p w:rsidR="005D0816" w:rsidRDefault="005D0816" w:rsidP="005D0816">
      <w:pPr>
        <w:pStyle w:val="a3"/>
        <w:ind w:right="1143"/>
      </w:pPr>
      <w:r>
        <w:t>—технологии получения, обработки, преобразования и использования конструкционных материалов;</w:t>
      </w:r>
    </w:p>
    <w:p w:rsidR="005D0816" w:rsidRDefault="005D0816" w:rsidP="005D0816">
      <w:pPr>
        <w:pStyle w:val="a3"/>
      </w:pPr>
      <w:r>
        <w:t>—технологии обработки текстильных материалов;</w:t>
      </w:r>
    </w:p>
    <w:p w:rsidR="005D0816" w:rsidRDefault="005D0816" w:rsidP="005D0816">
      <w:pPr>
        <w:pStyle w:val="a3"/>
      </w:pPr>
      <w:r>
        <w:t>—технологии обработки пищевых продуктов;</w:t>
      </w:r>
    </w:p>
    <w:p w:rsidR="005D0816" w:rsidRDefault="005D0816" w:rsidP="005D0816">
      <w:pPr>
        <w:pStyle w:val="a3"/>
      </w:pPr>
      <w:r>
        <w:t>—технологии получения, преобразования и использования энергии;</w:t>
      </w:r>
    </w:p>
    <w:p w:rsidR="005D0816" w:rsidRDefault="005D0816" w:rsidP="005D0816">
      <w:pPr>
        <w:pStyle w:val="a3"/>
      </w:pPr>
      <w:r>
        <w:t>—технологии получения, обработки и использования информации;</w:t>
      </w:r>
    </w:p>
    <w:p w:rsidR="005D0816" w:rsidRDefault="005D0816" w:rsidP="005D0816">
      <w:pPr>
        <w:pStyle w:val="a3"/>
      </w:pPr>
      <w:r>
        <w:t>—технологии растениеводства;</w:t>
      </w:r>
    </w:p>
    <w:p w:rsidR="005D0816" w:rsidRDefault="005D0816" w:rsidP="005D0816">
      <w:pPr>
        <w:pStyle w:val="a3"/>
      </w:pPr>
      <w:r>
        <w:t>—технологии животноводства;</w:t>
      </w:r>
    </w:p>
    <w:p w:rsidR="005D0816" w:rsidRDefault="005D0816" w:rsidP="005D0816">
      <w:pPr>
        <w:pStyle w:val="a3"/>
      </w:pPr>
      <w:r>
        <w:t>—социальные технологии.</w:t>
      </w:r>
    </w:p>
    <w:p w:rsidR="005D0816" w:rsidRDefault="005D0816" w:rsidP="005D0816">
      <w:pPr>
        <w:pStyle w:val="a3"/>
        <w:ind w:right="113" w:firstLine="617"/>
        <w:jc w:val="both"/>
      </w:pPr>
      <w:r>
        <w:t>Каждый компонент рабочей программы включает в себя основные теоретические сведения и практические работы. При этом предполагается, что изучение материала, связанного с практическими работами, должно предваряться освоением учащимися необходимого минимума теоретических сведений.</w:t>
      </w:r>
    </w:p>
    <w:p w:rsidR="005D0816" w:rsidRDefault="005D0816" w:rsidP="005D0816">
      <w:pPr>
        <w:pStyle w:val="a3"/>
        <w:ind w:right="105" w:firstLine="708"/>
        <w:jc w:val="both"/>
      </w:pPr>
      <w:r>
        <w:t xml:space="preserve">Всего </w:t>
      </w:r>
      <w:r w:rsidRPr="00ED5070">
        <w:rPr>
          <w:b/>
          <w:i/>
        </w:rPr>
        <w:t>для обязательного изучения</w:t>
      </w:r>
      <w:r>
        <w:t xml:space="preserve"> предмета «Технология» на уровне основного общего образования в соответствии с учебным планом школы и с учётом годового календарного графика отводится 306 часов из расчета: в 5–8 классах – 2 часа в неделю (68 часов в год), в 9 классах – 1 час в неделю (34 часа в год).</w:t>
      </w:r>
    </w:p>
    <w:p w:rsidR="005D0816" w:rsidRDefault="005D0816" w:rsidP="005D0816">
      <w:pPr>
        <w:ind w:left="112" w:right="322" w:firstLine="608"/>
        <w:rPr>
          <w:sz w:val="24"/>
        </w:rPr>
      </w:pPr>
      <w:r w:rsidRPr="00ED5070">
        <w:rPr>
          <w:b/>
          <w:i/>
          <w:sz w:val="23"/>
        </w:rPr>
        <w:t>Годовая промежуточная аттестация</w:t>
      </w:r>
      <w:r>
        <w:rPr>
          <w:sz w:val="23"/>
        </w:rPr>
        <w:t xml:space="preserve"> проводится в соответствии с локальными нормативными актами </w:t>
      </w:r>
      <w:r>
        <w:t xml:space="preserve">МОБУ СОШ № 4 </w:t>
      </w:r>
      <w:proofErr w:type="spellStart"/>
      <w:r>
        <w:t>г.Сочи</w:t>
      </w:r>
      <w:proofErr w:type="spellEnd"/>
      <w:r>
        <w:t xml:space="preserve"> им. В.Ф. Подгурского</w:t>
      </w:r>
      <w:r>
        <w:rPr>
          <w:sz w:val="24"/>
        </w:rPr>
        <w:t xml:space="preserve"> на 2020-2021 учебный год.</w:t>
      </w:r>
    </w:p>
    <w:p w:rsidR="00E233F7" w:rsidRDefault="00E233F7"/>
    <w:sectPr w:rsidR="00E233F7" w:rsidSect="005D081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D3834"/>
    <w:multiLevelType w:val="hybridMultilevel"/>
    <w:tmpl w:val="CF48BAE8"/>
    <w:lvl w:ilvl="0" w:tplc="0DC0DAE6">
      <w:numFmt w:val="bullet"/>
      <w:lvlText w:val="-"/>
      <w:lvlJc w:val="left"/>
      <w:pPr>
        <w:ind w:left="253" w:hanging="147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2D22F1C">
      <w:numFmt w:val="bullet"/>
      <w:lvlText w:val="•"/>
      <w:lvlJc w:val="left"/>
      <w:pPr>
        <w:ind w:left="1276" w:hanging="147"/>
      </w:pPr>
      <w:rPr>
        <w:rFonts w:hint="default"/>
        <w:lang w:val="ru-RU" w:eastAsia="en-US" w:bidi="ar-SA"/>
      </w:rPr>
    </w:lvl>
    <w:lvl w:ilvl="2" w:tplc="C6E26C00">
      <w:numFmt w:val="bullet"/>
      <w:lvlText w:val="•"/>
      <w:lvlJc w:val="left"/>
      <w:pPr>
        <w:ind w:left="2293" w:hanging="147"/>
      </w:pPr>
      <w:rPr>
        <w:rFonts w:hint="default"/>
        <w:lang w:val="ru-RU" w:eastAsia="en-US" w:bidi="ar-SA"/>
      </w:rPr>
    </w:lvl>
    <w:lvl w:ilvl="3" w:tplc="CC40553C">
      <w:numFmt w:val="bullet"/>
      <w:lvlText w:val="•"/>
      <w:lvlJc w:val="left"/>
      <w:pPr>
        <w:ind w:left="3309" w:hanging="147"/>
      </w:pPr>
      <w:rPr>
        <w:rFonts w:hint="default"/>
        <w:lang w:val="ru-RU" w:eastAsia="en-US" w:bidi="ar-SA"/>
      </w:rPr>
    </w:lvl>
    <w:lvl w:ilvl="4" w:tplc="525879D0">
      <w:numFmt w:val="bullet"/>
      <w:lvlText w:val="•"/>
      <w:lvlJc w:val="left"/>
      <w:pPr>
        <w:ind w:left="4326" w:hanging="147"/>
      </w:pPr>
      <w:rPr>
        <w:rFonts w:hint="default"/>
        <w:lang w:val="ru-RU" w:eastAsia="en-US" w:bidi="ar-SA"/>
      </w:rPr>
    </w:lvl>
    <w:lvl w:ilvl="5" w:tplc="86ACD99C">
      <w:numFmt w:val="bullet"/>
      <w:lvlText w:val="•"/>
      <w:lvlJc w:val="left"/>
      <w:pPr>
        <w:ind w:left="5343" w:hanging="147"/>
      </w:pPr>
      <w:rPr>
        <w:rFonts w:hint="default"/>
        <w:lang w:val="ru-RU" w:eastAsia="en-US" w:bidi="ar-SA"/>
      </w:rPr>
    </w:lvl>
    <w:lvl w:ilvl="6" w:tplc="ED5206CE">
      <w:numFmt w:val="bullet"/>
      <w:lvlText w:val="•"/>
      <w:lvlJc w:val="left"/>
      <w:pPr>
        <w:ind w:left="6359" w:hanging="147"/>
      </w:pPr>
      <w:rPr>
        <w:rFonts w:hint="default"/>
        <w:lang w:val="ru-RU" w:eastAsia="en-US" w:bidi="ar-SA"/>
      </w:rPr>
    </w:lvl>
    <w:lvl w:ilvl="7" w:tplc="81309F6A">
      <w:numFmt w:val="bullet"/>
      <w:lvlText w:val="•"/>
      <w:lvlJc w:val="left"/>
      <w:pPr>
        <w:ind w:left="7376" w:hanging="147"/>
      </w:pPr>
      <w:rPr>
        <w:rFonts w:hint="default"/>
        <w:lang w:val="ru-RU" w:eastAsia="en-US" w:bidi="ar-SA"/>
      </w:rPr>
    </w:lvl>
    <w:lvl w:ilvl="8" w:tplc="423EAC9A">
      <w:numFmt w:val="bullet"/>
      <w:lvlText w:val="•"/>
      <w:lvlJc w:val="left"/>
      <w:pPr>
        <w:ind w:left="8393" w:hanging="147"/>
      </w:pPr>
      <w:rPr>
        <w:rFonts w:hint="default"/>
        <w:lang w:val="ru-RU" w:eastAsia="en-US" w:bidi="ar-SA"/>
      </w:rPr>
    </w:lvl>
  </w:abstractNum>
  <w:abstractNum w:abstractNumId="1">
    <w:nsid w:val="39FC2DA0"/>
    <w:multiLevelType w:val="multilevel"/>
    <w:tmpl w:val="007E474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53"/>
    <w:rsid w:val="00500480"/>
    <w:rsid w:val="005D0816"/>
    <w:rsid w:val="00654E53"/>
    <w:rsid w:val="00C10053"/>
    <w:rsid w:val="00E2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08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D0816"/>
    <w:pPr>
      <w:ind w:left="11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D081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5D0816"/>
    <w:pPr>
      <w:spacing w:before="74"/>
      <w:ind w:left="5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5D081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D0816"/>
    <w:pPr>
      <w:ind w:left="253" w:hanging="140"/>
      <w:jc w:val="both"/>
    </w:pPr>
  </w:style>
  <w:style w:type="paragraph" w:customStyle="1" w:styleId="TableParagraph">
    <w:name w:val="Table Paragraph"/>
    <w:basedOn w:val="a"/>
    <w:uiPriority w:val="1"/>
    <w:qFormat/>
    <w:rsid w:val="005D0816"/>
  </w:style>
  <w:style w:type="paragraph" w:customStyle="1" w:styleId="Style14">
    <w:name w:val="Style14"/>
    <w:basedOn w:val="a"/>
    <w:rsid w:val="005D0816"/>
    <w:pPr>
      <w:adjustRightInd w:val="0"/>
      <w:jc w:val="both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5D08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08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D0816"/>
    <w:pPr>
      <w:ind w:left="11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D081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5D0816"/>
    <w:pPr>
      <w:spacing w:before="74"/>
      <w:ind w:left="5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5D081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D0816"/>
    <w:pPr>
      <w:ind w:left="253" w:hanging="140"/>
      <w:jc w:val="both"/>
    </w:pPr>
  </w:style>
  <w:style w:type="paragraph" w:customStyle="1" w:styleId="TableParagraph">
    <w:name w:val="Table Paragraph"/>
    <w:basedOn w:val="a"/>
    <w:uiPriority w:val="1"/>
    <w:qFormat/>
    <w:rsid w:val="005D0816"/>
  </w:style>
  <w:style w:type="paragraph" w:customStyle="1" w:styleId="Style14">
    <w:name w:val="Style14"/>
    <w:basedOn w:val="a"/>
    <w:rsid w:val="005D0816"/>
    <w:pPr>
      <w:adjustRightInd w:val="0"/>
      <w:jc w:val="both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5D08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(&#1076;&#1072;&#1083;&#1077;&#1077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Комп4</dc:creator>
  <cp:lastModifiedBy>Пользователь</cp:lastModifiedBy>
  <cp:revision>2</cp:revision>
  <dcterms:created xsi:type="dcterms:W3CDTF">2022-10-09T18:34:00Z</dcterms:created>
  <dcterms:modified xsi:type="dcterms:W3CDTF">2022-10-09T18:34:00Z</dcterms:modified>
</cp:coreProperties>
</file>