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3A" w:rsidRPr="00ED5070" w:rsidRDefault="005D2C28">
      <w:pPr>
        <w:pStyle w:val="a4"/>
        <w:tabs>
          <w:tab w:val="left" w:pos="1533"/>
        </w:tabs>
        <w:rPr>
          <w:b/>
        </w:rPr>
      </w:pPr>
      <w:r w:rsidRPr="00ED5070">
        <w:rPr>
          <w:b/>
        </w:rPr>
        <w:t>Аннотация</w:t>
      </w:r>
      <w:r w:rsidRPr="00ED5070">
        <w:rPr>
          <w:b/>
        </w:rPr>
        <w:tab/>
        <w:t>к рабочей программе «</w:t>
      </w:r>
      <w:r w:rsidR="008B7234">
        <w:rPr>
          <w:b/>
        </w:rPr>
        <w:t>Физика</w:t>
      </w:r>
      <w:r w:rsidR="00613F4E" w:rsidRPr="00ED5070">
        <w:rPr>
          <w:b/>
        </w:rPr>
        <w:t>»</w:t>
      </w:r>
      <w:r w:rsidRPr="00ED5070">
        <w:rPr>
          <w:b/>
        </w:rPr>
        <w:t xml:space="preserve"> </w:t>
      </w:r>
      <w:r w:rsidR="00B244BD">
        <w:rPr>
          <w:b/>
        </w:rPr>
        <w:t>10-11</w:t>
      </w:r>
      <w:r w:rsidRPr="00ED5070">
        <w:rPr>
          <w:b/>
          <w:spacing w:val="-9"/>
        </w:rPr>
        <w:t xml:space="preserve"> </w:t>
      </w:r>
      <w:r w:rsidR="00613F4E" w:rsidRPr="00ED5070">
        <w:rPr>
          <w:b/>
        </w:rPr>
        <w:t>класс</w:t>
      </w:r>
      <w:r w:rsidR="00B244BD">
        <w:rPr>
          <w:b/>
        </w:rPr>
        <w:t xml:space="preserve"> (профильный уровень)</w:t>
      </w:r>
    </w:p>
    <w:p w:rsidR="00613F4E" w:rsidRDefault="00613F4E">
      <w:pPr>
        <w:pStyle w:val="a3"/>
        <w:spacing w:before="1"/>
        <w:ind w:right="107"/>
        <w:jc w:val="both"/>
        <w:rPr>
          <w:b/>
          <w:i/>
        </w:rPr>
      </w:pPr>
    </w:p>
    <w:p w:rsidR="009A5A0B" w:rsidRPr="00A66B2F" w:rsidRDefault="009A5A0B" w:rsidP="00A66B2F">
      <w:pPr>
        <w:pStyle w:val="a3"/>
        <w:ind w:left="284" w:right="107"/>
        <w:jc w:val="both"/>
      </w:pPr>
      <w:r w:rsidRPr="00A66B2F">
        <w:t>Рабочая программа учебного предмета "</w:t>
      </w:r>
      <w:r w:rsidR="008B7234">
        <w:t>Физика</w:t>
      </w:r>
      <w:r w:rsidRPr="00A66B2F">
        <w:t xml:space="preserve">" для </w:t>
      </w:r>
      <w:r w:rsidR="00B244BD">
        <w:t>10-11</w:t>
      </w:r>
      <w:r w:rsidRPr="00A66B2F">
        <w:t xml:space="preserve"> классов (далее - Программа) разработана:</w:t>
      </w:r>
    </w:p>
    <w:p w:rsidR="009A5A0B" w:rsidRPr="00A66B2F" w:rsidRDefault="009A5A0B" w:rsidP="00A66B2F">
      <w:pPr>
        <w:pStyle w:val="a5"/>
        <w:numPr>
          <w:ilvl w:val="0"/>
          <w:numId w:val="1"/>
        </w:numPr>
        <w:tabs>
          <w:tab w:val="left" w:pos="393"/>
        </w:tabs>
        <w:ind w:left="284" w:right="108" w:firstLine="0"/>
        <w:rPr>
          <w:sz w:val="24"/>
          <w:szCs w:val="24"/>
        </w:rPr>
      </w:pPr>
      <w:r w:rsidRPr="00A66B2F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образования, с изменениями, утверждёнными приказом </w:t>
      </w:r>
      <w:proofErr w:type="spellStart"/>
      <w:r w:rsidRPr="00A66B2F">
        <w:rPr>
          <w:sz w:val="24"/>
          <w:szCs w:val="24"/>
        </w:rPr>
        <w:t>Минобрнауки</w:t>
      </w:r>
      <w:proofErr w:type="spellEnd"/>
      <w:r w:rsidRPr="00A66B2F">
        <w:rPr>
          <w:sz w:val="24"/>
          <w:szCs w:val="24"/>
        </w:rPr>
        <w:t xml:space="preserve"> России от </w:t>
      </w:r>
      <w:r w:rsidR="003C3755" w:rsidRPr="00A66B2F">
        <w:rPr>
          <w:sz w:val="24"/>
          <w:szCs w:val="24"/>
        </w:rPr>
        <w:t>17.05.2012</w:t>
      </w:r>
      <w:r w:rsidRPr="00A66B2F">
        <w:rPr>
          <w:sz w:val="24"/>
          <w:szCs w:val="24"/>
        </w:rPr>
        <w:t xml:space="preserve"> №</w:t>
      </w:r>
      <w:r w:rsidR="003C3755" w:rsidRPr="00A66B2F">
        <w:rPr>
          <w:sz w:val="24"/>
          <w:szCs w:val="24"/>
        </w:rPr>
        <w:t>413</w:t>
      </w:r>
      <w:r w:rsidRPr="00A66B2F">
        <w:rPr>
          <w:sz w:val="24"/>
          <w:szCs w:val="24"/>
        </w:rPr>
        <w:t xml:space="preserve"> </w:t>
      </w:r>
      <w:r w:rsidRPr="00A66B2F">
        <w:rPr>
          <w:spacing w:val="-4"/>
          <w:sz w:val="24"/>
          <w:szCs w:val="24"/>
        </w:rPr>
        <w:t>«</w:t>
      </w:r>
      <w:r w:rsidR="003C3755" w:rsidRPr="00A66B2F">
        <w:rPr>
          <w:spacing w:val="-4"/>
          <w:sz w:val="24"/>
          <w:szCs w:val="24"/>
        </w:rPr>
        <w:t>Об утверждении федерального государственного образовательного стандарта среднего общего образования</w:t>
      </w:r>
      <w:r w:rsidRPr="00A66B2F">
        <w:rPr>
          <w:spacing w:val="2"/>
          <w:sz w:val="24"/>
          <w:szCs w:val="24"/>
        </w:rPr>
        <w:t>»</w:t>
      </w:r>
      <w:r w:rsidRPr="00A66B2F">
        <w:rPr>
          <w:spacing w:val="4"/>
          <w:sz w:val="24"/>
          <w:szCs w:val="24"/>
        </w:rPr>
        <w:t xml:space="preserve"> </w:t>
      </w:r>
      <w:r w:rsidRPr="00A66B2F">
        <w:rPr>
          <w:sz w:val="24"/>
          <w:szCs w:val="24"/>
        </w:rPr>
        <w:t>(далее ФГОС</w:t>
      </w:r>
      <w:r w:rsidRPr="00A66B2F">
        <w:rPr>
          <w:spacing w:val="-1"/>
          <w:sz w:val="24"/>
          <w:szCs w:val="24"/>
        </w:rPr>
        <w:t xml:space="preserve"> </w:t>
      </w:r>
      <w:r w:rsidR="00B244BD">
        <w:rPr>
          <w:spacing w:val="-1"/>
          <w:sz w:val="24"/>
          <w:szCs w:val="24"/>
        </w:rPr>
        <w:t>С</w:t>
      </w:r>
      <w:r w:rsidRPr="00A66B2F">
        <w:rPr>
          <w:sz w:val="24"/>
          <w:szCs w:val="24"/>
        </w:rPr>
        <w:t>ОО),</w:t>
      </w:r>
      <w:r w:rsidR="003C3755" w:rsidRPr="00A66B2F">
        <w:rPr>
          <w:sz w:val="24"/>
          <w:szCs w:val="24"/>
        </w:rPr>
        <w:t xml:space="preserve"> с изменениями на 11 декабря 2020года.</w:t>
      </w:r>
    </w:p>
    <w:p w:rsidR="009A5A0B" w:rsidRPr="00A66B2F" w:rsidRDefault="009A5A0B" w:rsidP="00A66B2F">
      <w:pPr>
        <w:pStyle w:val="a5"/>
        <w:numPr>
          <w:ilvl w:val="0"/>
          <w:numId w:val="1"/>
        </w:numPr>
        <w:tabs>
          <w:tab w:val="left" w:pos="470"/>
        </w:tabs>
        <w:ind w:left="284" w:right="108" w:firstLine="0"/>
        <w:rPr>
          <w:sz w:val="24"/>
          <w:szCs w:val="24"/>
        </w:rPr>
      </w:pPr>
      <w:r w:rsidRPr="00A66B2F">
        <w:rPr>
          <w:sz w:val="24"/>
          <w:szCs w:val="24"/>
        </w:rPr>
        <w:t xml:space="preserve">на основе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</w:t>
      </w:r>
      <w:r w:rsidR="003C3755" w:rsidRPr="00A66B2F">
        <w:rPr>
          <w:sz w:val="24"/>
          <w:szCs w:val="24"/>
        </w:rPr>
        <w:t>(</w:t>
      </w:r>
      <w:proofErr w:type="gramStart"/>
      <w:r w:rsidR="003C3755" w:rsidRPr="00A66B2F">
        <w:rPr>
          <w:sz w:val="24"/>
          <w:szCs w:val="24"/>
        </w:rPr>
        <w:t>протокол  от</w:t>
      </w:r>
      <w:proofErr w:type="gramEnd"/>
      <w:r w:rsidR="003C3755" w:rsidRPr="00A66B2F">
        <w:rPr>
          <w:sz w:val="24"/>
          <w:szCs w:val="24"/>
        </w:rPr>
        <w:t xml:space="preserve"> 28 июня 2016 г. № 2/16-з).</w:t>
      </w:r>
    </w:p>
    <w:p w:rsidR="009A5A0B" w:rsidRPr="008B7234" w:rsidRDefault="008B7234" w:rsidP="008B7234">
      <w:pPr>
        <w:pStyle w:val="Style14"/>
        <w:widowControl/>
        <w:ind w:left="253"/>
        <w:contextualSpacing/>
        <w:rPr>
          <w:rFonts w:ascii="Times New Roman" w:hAnsi="Times New Roman"/>
          <w:color w:val="000000"/>
          <w:highlight w:val="yellow"/>
        </w:rPr>
      </w:pPr>
      <w:r>
        <w:rPr>
          <w:rFonts w:ascii="Times New Roman" w:hAnsi="Times New Roman"/>
          <w:color w:val="000000"/>
        </w:rPr>
        <w:t>-</w:t>
      </w:r>
      <w:r w:rsidR="009A5A0B" w:rsidRPr="008B7234">
        <w:rPr>
          <w:rFonts w:ascii="Times New Roman" w:hAnsi="Times New Roman"/>
          <w:color w:val="000000"/>
        </w:rPr>
        <w:t>программ</w:t>
      </w:r>
      <w:r w:rsidR="009A5A0B" w:rsidRPr="00A66B2F">
        <w:rPr>
          <w:rFonts w:ascii="Times New Roman" w:hAnsi="Times New Roman"/>
          <w:color w:val="000000"/>
        </w:rPr>
        <w:t>а реализована в предметной лин</w:t>
      </w:r>
      <w:r w:rsidR="003C3755" w:rsidRPr="00A66B2F">
        <w:rPr>
          <w:rFonts w:ascii="Times New Roman" w:hAnsi="Times New Roman"/>
          <w:color w:val="000000"/>
        </w:rPr>
        <w:t>ии учебников «</w:t>
      </w:r>
      <w:r>
        <w:rPr>
          <w:rFonts w:ascii="Times New Roman" w:hAnsi="Times New Roman"/>
          <w:color w:val="000000"/>
        </w:rPr>
        <w:t>Физика</w:t>
      </w:r>
      <w:r w:rsidR="009A5A0B" w:rsidRPr="00A66B2F">
        <w:rPr>
          <w:rFonts w:ascii="Times New Roman" w:hAnsi="Times New Roman"/>
          <w:color w:val="000000"/>
        </w:rPr>
        <w:t xml:space="preserve">» для </w:t>
      </w:r>
      <w:r w:rsidR="00B244BD">
        <w:rPr>
          <w:rFonts w:ascii="Times New Roman" w:hAnsi="Times New Roman"/>
          <w:color w:val="000000"/>
        </w:rPr>
        <w:t>10-11</w:t>
      </w:r>
      <w:r w:rsidR="009A5A0B" w:rsidRPr="00A66B2F">
        <w:rPr>
          <w:rFonts w:ascii="Times New Roman" w:hAnsi="Times New Roman"/>
          <w:color w:val="000000"/>
        </w:rPr>
        <w:t> классов</w:t>
      </w:r>
      <w:r w:rsidR="00F04650">
        <w:rPr>
          <w:rFonts w:ascii="Times New Roman" w:hAnsi="Times New Roman"/>
          <w:color w:val="000000"/>
        </w:rPr>
        <w:t xml:space="preserve"> (уг</w:t>
      </w:r>
      <w:r w:rsidR="00B244BD">
        <w:rPr>
          <w:rFonts w:ascii="Times New Roman" w:hAnsi="Times New Roman"/>
          <w:color w:val="000000"/>
        </w:rPr>
        <w:t>лубленный уровень)</w:t>
      </w:r>
      <w:r w:rsidR="009A5A0B" w:rsidRPr="00A66B2F">
        <w:rPr>
          <w:rFonts w:ascii="Times New Roman" w:hAnsi="Times New Roman"/>
          <w:color w:val="000000"/>
        </w:rPr>
        <w:t>, которые подготовлены авторским коллективом</w:t>
      </w:r>
      <w:r w:rsidR="00B244BD">
        <w:rPr>
          <w:rFonts w:ascii="Times New Roman" w:hAnsi="Times New Roman"/>
          <w:color w:val="000000"/>
        </w:rPr>
        <w:t>:</w:t>
      </w:r>
      <w:r w:rsidR="009A5A0B" w:rsidRPr="00A66B2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В.А. Касьянов.</w:t>
      </w:r>
    </w:p>
    <w:p w:rsidR="00F04650" w:rsidRPr="00F04650" w:rsidRDefault="00F04650" w:rsidP="00F04650">
      <w:pPr>
        <w:pStyle w:val="1"/>
        <w:spacing w:before="0"/>
        <w:ind w:left="284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04650">
        <w:rPr>
          <w:rFonts w:ascii="Times New Roman" w:hAnsi="Times New Roman" w:cs="Times New Roman"/>
          <w:color w:val="auto"/>
          <w:sz w:val="24"/>
          <w:szCs w:val="24"/>
        </w:rPr>
        <w:t>Цел</w:t>
      </w:r>
      <w:r w:rsidR="00E27421">
        <w:rPr>
          <w:rFonts w:ascii="Times New Roman" w:hAnsi="Times New Roman" w:cs="Times New Roman"/>
          <w:color w:val="auto"/>
          <w:sz w:val="24"/>
          <w:szCs w:val="24"/>
        </w:rPr>
        <w:t>и и задачи</w:t>
      </w:r>
      <w:r w:rsidRPr="00F04650">
        <w:rPr>
          <w:rFonts w:ascii="Times New Roman" w:hAnsi="Times New Roman" w:cs="Times New Roman"/>
          <w:color w:val="auto"/>
          <w:sz w:val="24"/>
          <w:szCs w:val="24"/>
        </w:rPr>
        <w:t xml:space="preserve"> курса:</w:t>
      </w:r>
      <w:r w:rsidR="00403922" w:rsidRPr="00F046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E27421" w:rsidRPr="00D6152E" w:rsidRDefault="00E27421" w:rsidP="00E27421">
      <w:pPr>
        <w:numPr>
          <w:ilvl w:val="0"/>
          <w:numId w:val="5"/>
        </w:numPr>
        <w:tabs>
          <w:tab w:val="clear" w:pos="153"/>
          <w:tab w:val="left" w:pos="851"/>
        </w:tabs>
        <w:autoSpaceDE/>
        <w:autoSpaceDN/>
        <w:ind w:left="284" w:firstLine="283"/>
        <w:contextualSpacing/>
        <w:jc w:val="both"/>
        <w:rPr>
          <w:sz w:val="24"/>
          <w:szCs w:val="24"/>
          <w:lang w:eastAsia="ru-RU"/>
        </w:rPr>
      </w:pPr>
      <w:r w:rsidRPr="00D6152E">
        <w:rPr>
          <w:b/>
          <w:sz w:val="24"/>
          <w:szCs w:val="24"/>
          <w:lang w:eastAsia="ru-RU"/>
        </w:rPr>
        <w:t xml:space="preserve">освоение знаний </w:t>
      </w:r>
      <w:r w:rsidRPr="00D6152E">
        <w:rPr>
          <w:sz w:val="24"/>
          <w:szCs w:val="24"/>
          <w:lang w:eastAsia="ru-RU"/>
        </w:rPr>
        <w:t>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</w:t>
      </w:r>
    </w:p>
    <w:p w:rsidR="00E27421" w:rsidRPr="00D6152E" w:rsidRDefault="00E27421" w:rsidP="00E27421">
      <w:pPr>
        <w:numPr>
          <w:ilvl w:val="0"/>
          <w:numId w:val="5"/>
        </w:numPr>
        <w:tabs>
          <w:tab w:val="clear" w:pos="153"/>
          <w:tab w:val="left" w:pos="851"/>
        </w:tabs>
        <w:autoSpaceDE/>
        <w:autoSpaceDN/>
        <w:ind w:left="284" w:firstLine="283"/>
        <w:contextualSpacing/>
        <w:jc w:val="both"/>
        <w:rPr>
          <w:sz w:val="24"/>
          <w:szCs w:val="24"/>
          <w:lang w:eastAsia="ru-RU"/>
        </w:rPr>
      </w:pPr>
      <w:r w:rsidRPr="00D6152E">
        <w:rPr>
          <w:b/>
          <w:sz w:val="24"/>
          <w:szCs w:val="24"/>
          <w:lang w:eastAsia="ru-RU"/>
        </w:rPr>
        <w:t xml:space="preserve">овладение умениями </w:t>
      </w:r>
      <w:r w:rsidRPr="00D6152E">
        <w:rPr>
          <w:sz w:val="24"/>
          <w:szCs w:val="24"/>
          <w:lang w:eastAsia="ru-RU"/>
        </w:rPr>
        <w:t xml:space="preserve">проводить наблюдения, планировать и выполнять эксперименты, обрабатывать результаты измерений, выдвигать гипотезы и </w:t>
      </w:r>
      <w:r w:rsidRPr="00D6152E">
        <w:rPr>
          <w:color w:val="000000"/>
          <w:sz w:val="24"/>
          <w:szCs w:val="24"/>
          <w:lang w:eastAsia="ru-RU"/>
        </w:rPr>
        <w:t>строить модели, устанавливать границы их применимости;</w:t>
      </w:r>
    </w:p>
    <w:p w:rsidR="00E27421" w:rsidRPr="00D6152E" w:rsidRDefault="00E27421" w:rsidP="00E27421">
      <w:pPr>
        <w:numPr>
          <w:ilvl w:val="0"/>
          <w:numId w:val="5"/>
        </w:numPr>
        <w:tabs>
          <w:tab w:val="clear" w:pos="153"/>
          <w:tab w:val="left" w:pos="851"/>
        </w:tabs>
        <w:autoSpaceDE/>
        <w:autoSpaceDN/>
        <w:ind w:left="284" w:firstLine="283"/>
        <w:contextualSpacing/>
        <w:jc w:val="both"/>
        <w:rPr>
          <w:b/>
          <w:sz w:val="24"/>
          <w:szCs w:val="24"/>
          <w:lang w:eastAsia="ru-RU"/>
        </w:rPr>
      </w:pPr>
      <w:r w:rsidRPr="00D6152E">
        <w:rPr>
          <w:b/>
          <w:sz w:val="24"/>
          <w:szCs w:val="24"/>
          <w:lang w:eastAsia="ru-RU"/>
        </w:rPr>
        <w:t>применение знаний</w:t>
      </w:r>
      <w:r w:rsidRPr="00D6152E">
        <w:rPr>
          <w:sz w:val="24"/>
          <w:szCs w:val="24"/>
          <w:lang w:eastAsia="ru-RU"/>
        </w:rPr>
        <w:t xml:space="preserve"> 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физике;</w:t>
      </w:r>
    </w:p>
    <w:p w:rsidR="00E27421" w:rsidRPr="00D6152E" w:rsidRDefault="00E27421" w:rsidP="00E27421">
      <w:pPr>
        <w:numPr>
          <w:ilvl w:val="0"/>
          <w:numId w:val="5"/>
        </w:numPr>
        <w:tabs>
          <w:tab w:val="clear" w:pos="153"/>
          <w:tab w:val="left" w:pos="851"/>
        </w:tabs>
        <w:autoSpaceDE/>
        <w:autoSpaceDN/>
        <w:ind w:left="284" w:firstLine="283"/>
        <w:contextualSpacing/>
        <w:jc w:val="both"/>
        <w:rPr>
          <w:sz w:val="24"/>
          <w:szCs w:val="24"/>
          <w:lang w:eastAsia="ru-RU"/>
        </w:rPr>
      </w:pPr>
      <w:r w:rsidRPr="00D6152E">
        <w:rPr>
          <w:b/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 </w:t>
      </w:r>
      <w:r w:rsidRPr="00D6152E">
        <w:rPr>
          <w:sz w:val="24"/>
          <w:szCs w:val="24"/>
          <w:lang w:eastAsia="ru-RU"/>
        </w:rPr>
        <w:t>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</w:r>
    </w:p>
    <w:p w:rsidR="00E27421" w:rsidRPr="00D6152E" w:rsidRDefault="00E27421" w:rsidP="00E27421">
      <w:pPr>
        <w:numPr>
          <w:ilvl w:val="0"/>
          <w:numId w:val="5"/>
        </w:numPr>
        <w:tabs>
          <w:tab w:val="clear" w:pos="153"/>
          <w:tab w:val="left" w:pos="851"/>
        </w:tabs>
        <w:autoSpaceDE/>
        <w:autoSpaceDN/>
        <w:ind w:left="284" w:firstLine="283"/>
        <w:contextualSpacing/>
        <w:jc w:val="both"/>
        <w:rPr>
          <w:sz w:val="24"/>
          <w:szCs w:val="24"/>
          <w:lang w:eastAsia="ru-RU"/>
        </w:rPr>
      </w:pPr>
      <w:r w:rsidRPr="00D6152E">
        <w:rPr>
          <w:b/>
          <w:sz w:val="24"/>
          <w:szCs w:val="24"/>
          <w:lang w:eastAsia="ru-RU"/>
        </w:rPr>
        <w:t xml:space="preserve">воспитание </w:t>
      </w:r>
      <w:r w:rsidRPr="00D6152E">
        <w:rPr>
          <w:sz w:val="24"/>
          <w:szCs w:val="24"/>
          <w:lang w:eastAsia="ru-RU"/>
        </w:rPr>
        <w:t>духа сотрудничества в процессе совместного выполнения задач, уважительного отношения к мнению оппонента, обоснованности высказываемой позиции, готовности к морально-этической оценке использования научных достижений, уважения к творцам науки и техники</w:t>
      </w:r>
      <w:r w:rsidRPr="00D6152E">
        <w:rPr>
          <w:b/>
          <w:sz w:val="24"/>
          <w:szCs w:val="24"/>
          <w:lang w:eastAsia="ru-RU"/>
        </w:rPr>
        <w:t xml:space="preserve">, </w:t>
      </w:r>
      <w:r w:rsidRPr="00D6152E">
        <w:rPr>
          <w:sz w:val="24"/>
          <w:szCs w:val="24"/>
          <w:lang w:eastAsia="ru-RU"/>
        </w:rPr>
        <w:t>обеспечивающим</w:t>
      </w:r>
      <w:r w:rsidRPr="00D6152E">
        <w:rPr>
          <w:b/>
          <w:sz w:val="24"/>
          <w:szCs w:val="24"/>
          <w:lang w:eastAsia="ru-RU"/>
        </w:rPr>
        <w:t xml:space="preserve"> </w:t>
      </w:r>
      <w:r w:rsidRPr="00D6152E">
        <w:rPr>
          <w:sz w:val="24"/>
          <w:szCs w:val="24"/>
          <w:lang w:eastAsia="ru-RU"/>
        </w:rPr>
        <w:t xml:space="preserve">ведущую роль физики в создании современного мира техники; </w:t>
      </w:r>
    </w:p>
    <w:p w:rsidR="00E27421" w:rsidRPr="00D6152E" w:rsidRDefault="00E27421" w:rsidP="00E27421">
      <w:pPr>
        <w:numPr>
          <w:ilvl w:val="0"/>
          <w:numId w:val="5"/>
        </w:numPr>
        <w:tabs>
          <w:tab w:val="clear" w:pos="153"/>
          <w:tab w:val="left" w:pos="851"/>
        </w:tabs>
        <w:autoSpaceDE/>
        <w:autoSpaceDN/>
        <w:ind w:left="284" w:firstLine="283"/>
        <w:contextualSpacing/>
        <w:jc w:val="both"/>
        <w:rPr>
          <w:sz w:val="24"/>
          <w:szCs w:val="24"/>
          <w:lang w:eastAsia="ru-RU"/>
        </w:rPr>
      </w:pPr>
      <w:r w:rsidRPr="00D6152E">
        <w:rPr>
          <w:b/>
          <w:sz w:val="24"/>
          <w:szCs w:val="24"/>
          <w:lang w:eastAsia="ru-RU"/>
        </w:rPr>
        <w:t xml:space="preserve">использование приобретенных знаний и умений </w:t>
      </w:r>
      <w:r w:rsidRPr="00D6152E">
        <w:rPr>
          <w:sz w:val="24"/>
          <w:szCs w:val="24"/>
          <w:lang w:eastAsia="ru-RU"/>
        </w:rPr>
        <w:t>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 общества.</w:t>
      </w:r>
    </w:p>
    <w:p w:rsidR="00403922" w:rsidRPr="00A66B2F" w:rsidRDefault="00403922" w:rsidP="00A66B2F">
      <w:pPr>
        <w:pStyle w:val="a3"/>
        <w:ind w:left="284" w:right="106"/>
        <w:jc w:val="both"/>
        <w:rPr>
          <w:b/>
          <w:i/>
        </w:rPr>
      </w:pPr>
    </w:p>
    <w:p w:rsidR="008B7234" w:rsidRPr="008B7234" w:rsidRDefault="008B7234" w:rsidP="008B7234">
      <w:pPr>
        <w:pStyle w:val="a3"/>
        <w:ind w:left="284" w:right="105"/>
        <w:jc w:val="both"/>
        <w:rPr>
          <w:b/>
        </w:rPr>
      </w:pPr>
      <w:r w:rsidRPr="008B7234">
        <w:rPr>
          <w:b/>
        </w:rPr>
        <w:t>Особенностями изложения содержания курса являются:</w:t>
      </w:r>
    </w:p>
    <w:p w:rsidR="008B7234" w:rsidRDefault="008B7234" w:rsidP="008B7234">
      <w:pPr>
        <w:pStyle w:val="a3"/>
        <w:ind w:left="284" w:right="105"/>
        <w:jc w:val="both"/>
      </w:pPr>
      <w:r>
        <w:t>•</w:t>
      </w:r>
      <w:r>
        <w:tab/>
        <w:t xml:space="preserve">единство и взаимосвязь всех разделов как результат последовательной детализации при изучении структуры вещества (от макро- до </w:t>
      </w:r>
      <w:proofErr w:type="spellStart"/>
      <w:r>
        <w:t>микромасштабов</w:t>
      </w:r>
      <w:proofErr w:type="spellEnd"/>
      <w:r>
        <w:t>). В главе «Элементы астрофизики. Эволюция Вселенно</w:t>
      </w:r>
      <w:bookmarkStart w:id="0" w:name="_GoBack"/>
      <w:bookmarkEnd w:id="0"/>
      <w:r>
        <w:t>й» рассматривается обратная последовательность — от меньших масштабов к большим, что обеспечивает внутреннее единство курса;</w:t>
      </w:r>
    </w:p>
    <w:p w:rsidR="008B7234" w:rsidRDefault="008B7234" w:rsidP="008B7234">
      <w:pPr>
        <w:pStyle w:val="a3"/>
        <w:ind w:left="284" w:right="105"/>
        <w:jc w:val="both"/>
      </w:pPr>
      <w:r>
        <w:t>•</w:t>
      </w:r>
      <w:r>
        <w:tab/>
        <w:t>отсутствие деления физики на классическую и современную (10 класс: специальная теория относительности рассматривается вслед за механикой Ньютона как ее обобщение на случай движения тел со скоростями, сравнимыми со скоростью света; 11 класс: квантовая теория определяет спектры излучения и поглощения высоких частот, исследует микромир);</w:t>
      </w:r>
    </w:p>
    <w:p w:rsidR="008B7234" w:rsidRDefault="008B7234" w:rsidP="008B7234">
      <w:pPr>
        <w:pStyle w:val="a3"/>
        <w:ind w:left="284" w:right="105"/>
        <w:jc w:val="both"/>
      </w:pPr>
      <w:r>
        <w:t>•</w:t>
      </w:r>
      <w:r>
        <w:tab/>
        <w:t xml:space="preserve">доказательность изложения материала, базирующаяся на простых математических методах и качественных оценках (позволяющих получить, например, 10 класс: выражение для силы трения покоя и для амплитуды вынужденных колебаний маятника, оценить радиус черной дыры, 11 </w:t>
      </w:r>
      <w:r>
        <w:lastRenderedPageBreak/>
        <w:t xml:space="preserve">класс: оценить размер ядра, энергию связи электрона  в атоме и нуклонов в ядре, критическую массу урана, вели- чины зарядов кварков, число звезд в Галактике, примерный возраст Вселенной, параметры Вселенной в </w:t>
      </w:r>
      <w:proofErr w:type="spellStart"/>
      <w:r>
        <w:t>планковскую</w:t>
      </w:r>
      <w:proofErr w:type="spellEnd"/>
      <w:r>
        <w:t xml:space="preserve"> эпоху, критическую плотность Вселенной. относительный перевес вещества над антивеществом, массу Джинса, температур) и примерное время свечения Солнца, время возникновения реликтового излучения, плотность нейтронной звезды, число высокоразвитых цивилизаций во Вселенной);</w:t>
      </w:r>
    </w:p>
    <w:p w:rsidR="008B7234" w:rsidRDefault="008B7234" w:rsidP="008B7234">
      <w:pPr>
        <w:pStyle w:val="a3"/>
        <w:ind w:left="284" w:right="105"/>
        <w:jc w:val="both"/>
      </w:pPr>
      <w:r>
        <w:t>•</w:t>
      </w:r>
      <w:r>
        <w:tab/>
        <w:t>максимальное использование корректных физических моделей и аналогий (модели: 10 класс— модели кристалла, электризации трением; 11 класс — сверхпроводимости, космологическая модель Фридмана, модель пространства, искривленного гравитацией. Аналогии: 10 класс — движения частиц в однородном гравитационном и электростатическом полях; 11 класс распространения механических и электромагнитных волн, давления идеального и фотонного газов);</w:t>
      </w:r>
    </w:p>
    <w:p w:rsidR="008B7234" w:rsidRDefault="008B7234" w:rsidP="008B7234">
      <w:pPr>
        <w:pStyle w:val="a3"/>
        <w:ind w:left="284" w:right="105"/>
        <w:jc w:val="both"/>
      </w:pPr>
      <w:r>
        <w:t>•</w:t>
      </w:r>
      <w:r>
        <w:tab/>
        <w:t>обсуждение границ применимости всех изучаемых закономерностей (10 класс: законы Ньютона. Гука. Кулона, сложения скоростей. 11 класс: закон Ома. классическая теория электромагнитного излучения) и используемых моделей (материальная точка, идеальный газ и т. д.);</w:t>
      </w:r>
    </w:p>
    <w:p w:rsidR="008B7234" w:rsidRDefault="008B7234" w:rsidP="008B7234">
      <w:pPr>
        <w:pStyle w:val="a3"/>
        <w:ind w:left="284" w:right="105"/>
        <w:jc w:val="both"/>
      </w:pPr>
      <w:r>
        <w:t>•</w:t>
      </w:r>
      <w:r>
        <w:tab/>
        <w:t>использование и возможная интерпретация современных научных данных: 11 класс: анизотропия реликтового излучения связывается с образованием астрономических структур (подобные исследования Джона Мазера и Джорджа Смута были удостоены Нобелевской премии по физике за</w:t>
      </w:r>
      <w:r>
        <w:t xml:space="preserve"> </w:t>
      </w:r>
      <w:r>
        <w:t>2006 год), на шести рисунках приведены в разных масштабах 3-D картинки Вселенной (полученные за последние годы с помощью космических телескопов);</w:t>
      </w:r>
    </w:p>
    <w:p w:rsidR="008B7234" w:rsidRDefault="008B7234" w:rsidP="008B7234">
      <w:pPr>
        <w:pStyle w:val="a3"/>
        <w:ind w:left="284" w:right="105"/>
        <w:jc w:val="both"/>
      </w:pPr>
      <w:r>
        <w:t>•</w:t>
      </w:r>
      <w:r>
        <w:tab/>
        <w:t xml:space="preserve">рассмотрение принципа действия современных технических устройств (10 класс: светокопировальной машины, электростатического фильтра для очистки воздуха от пыли, клавиатуры компьютера, 11 класс: детектора металлических предметов, поезда на магнитной подушке, </w:t>
      </w:r>
      <w:proofErr w:type="spellStart"/>
      <w:r>
        <w:t>световода</w:t>
      </w:r>
      <w:proofErr w:type="spellEnd"/>
      <w:r>
        <w:t>), прикладное использование физических явлений (10 класс: явление электризации трением в дактилоскопии. 11 класс: электрического разряда в плазменном дисплее);</w:t>
      </w:r>
    </w:p>
    <w:p w:rsidR="00F04650" w:rsidRDefault="008B7234" w:rsidP="008B7234">
      <w:pPr>
        <w:pStyle w:val="a3"/>
        <w:ind w:left="284" w:right="105"/>
        <w:jc w:val="both"/>
      </w:pPr>
      <w:r>
        <w:t>•</w:t>
      </w:r>
      <w:r>
        <w:tab/>
        <w:t xml:space="preserve">общекультурный аспект физического знания, реализация идеи </w:t>
      </w:r>
      <w:proofErr w:type="spellStart"/>
      <w:r>
        <w:t>межпредметных</w:t>
      </w:r>
      <w:proofErr w:type="spellEnd"/>
      <w:r>
        <w:t xml:space="preserve"> связей (10 класс: симметрия в природе и живописи, упругие деформации в биологических тканях, физиологическое воздействие перегрузок на организм, существование электрического поля у рыб, 11 класс: физические принципы зрения, объяснение причин возникновения радиационных поясов Земли, выяснение вклада различных источников ионизирующего излучения в естественный радиационный фон, использование явления радиоактивною распада в изотопной хронологии, формулировка необходимых условий возникновения органической жизни на планете).</w:t>
      </w:r>
    </w:p>
    <w:p w:rsidR="008B7234" w:rsidRDefault="008B7234" w:rsidP="00A66B2F">
      <w:pPr>
        <w:pStyle w:val="a3"/>
        <w:ind w:left="284" w:right="105"/>
        <w:jc w:val="both"/>
      </w:pPr>
    </w:p>
    <w:p w:rsidR="0059153A" w:rsidRPr="00A66B2F" w:rsidRDefault="005D2C28" w:rsidP="00A66B2F">
      <w:pPr>
        <w:pStyle w:val="a3"/>
        <w:ind w:left="284" w:right="105"/>
        <w:jc w:val="both"/>
      </w:pPr>
      <w:r w:rsidRPr="00A66B2F">
        <w:t xml:space="preserve">Всего </w:t>
      </w:r>
      <w:r w:rsidRPr="00F04650">
        <w:rPr>
          <w:b/>
        </w:rPr>
        <w:t>для обязательного изучения</w:t>
      </w:r>
      <w:r w:rsidRPr="00A66B2F">
        <w:t xml:space="preserve"> предмета «</w:t>
      </w:r>
      <w:r w:rsidR="008B7234">
        <w:t>Физика</w:t>
      </w:r>
      <w:r w:rsidRPr="00A66B2F">
        <w:t xml:space="preserve">» на уровне основного </w:t>
      </w:r>
      <w:r w:rsidR="00F04650">
        <w:t>среднего</w:t>
      </w:r>
      <w:r w:rsidRPr="00A66B2F">
        <w:t xml:space="preserve"> образования в соответствии с учебным планом школы и с учётом годового календарного графика отводится </w:t>
      </w:r>
      <w:r w:rsidR="00F04650">
        <w:t>340</w:t>
      </w:r>
      <w:r w:rsidRPr="00A66B2F">
        <w:t xml:space="preserve"> часов из расчета: </w:t>
      </w:r>
      <w:r w:rsidR="006F0800" w:rsidRPr="00A66B2F">
        <w:t xml:space="preserve">в </w:t>
      </w:r>
      <w:r w:rsidR="00F04650">
        <w:t>10-11</w:t>
      </w:r>
      <w:r w:rsidRPr="00A66B2F">
        <w:t xml:space="preserve"> класс</w:t>
      </w:r>
      <w:r w:rsidR="006F0800" w:rsidRPr="00A66B2F">
        <w:t>ах</w:t>
      </w:r>
      <w:r w:rsidRPr="00A66B2F">
        <w:t xml:space="preserve"> – </w:t>
      </w:r>
      <w:r w:rsidR="00087D20">
        <w:t>5</w:t>
      </w:r>
      <w:r w:rsidRPr="00A66B2F">
        <w:t xml:space="preserve"> час</w:t>
      </w:r>
      <w:r w:rsidR="00087D20">
        <w:t>ов</w:t>
      </w:r>
      <w:r w:rsidRPr="00A66B2F">
        <w:t xml:space="preserve"> в неделю (</w:t>
      </w:r>
      <w:r w:rsidR="00F04650">
        <w:t>170</w:t>
      </w:r>
      <w:r w:rsidRPr="00A66B2F">
        <w:t xml:space="preserve"> часов в год).</w:t>
      </w:r>
    </w:p>
    <w:p w:rsidR="0059153A" w:rsidRPr="00A66B2F" w:rsidRDefault="0059153A" w:rsidP="00A66B2F">
      <w:pPr>
        <w:pStyle w:val="a3"/>
        <w:spacing w:before="2"/>
        <w:ind w:left="284"/>
      </w:pPr>
    </w:p>
    <w:p w:rsidR="0059153A" w:rsidRPr="00A66B2F" w:rsidRDefault="005D2C28" w:rsidP="00A66B2F">
      <w:pPr>
        <w:ind w:left="284" w:right="322"/>
        <w:rPr>
          <w:sz w:val="24"/>
          <w:szCs w:val="24"/>
        </w:rPr>
      </w:pPr>
      <w:r w:rsidRPr="00A66B2F">
        <w:rPr>
          <w:b/>
          <w:i/>
          <w:sz w:val="24"/>
          <w:szCs w:val="24"/>
        </w:rPr>
        <w:t>Годовая промежуточная аттестация</w:t>
      </w:r>
      <w:r w:rsidRPr="00A66B2F">
        <w:rPr>
          <w:sz w:val="24"/>
          <w:szCs w:val="24"/>
        </w:rPr>
        <w:t xml:space="preserve"> проводится в соответствии с </w:t>
      </w:r>
      <w:r w:rsidR="00ED5070" w:rsidRPr="00A66B2F">
        <w:rPr>
          <w:sz w:val="24"/>
          <w:szCs w:val="24"/>
        </w:rPr>
        <w:t xml:space="preserve">локальными нормативными актами МОБУ СОШ № 4 </w:t>
      </w:r>
      <w:proofErr w:type="spellStart"/>
      <w:r w:rsidR="00ED5070" w:rsidRPr="00A66B2F">
        <w:rPr>
          <w:sz w:val="24"/>
          <w:szCs w:val="24"/>
        </w:rPr>
        <w:t>г.Сочи</w:t>
      </w:r>
      <w:proofErr w:type="spellEnd"/>
      <w:r w:rsidR="00ED5070" w:rsidRPr="00A66B2F">
        <w:rPr>
          <w:sz w:val="24"/>
          <w:szCs w:val="24"/>
        </w:rPr>
        <w:t xml:space="preserve"> им. В.Ф. Подгурского </w:t>
      </w:r>
      <w:r w:rsidRPr="00A66B2F">
        <w:rPr>
          <w:sz w:val="24"/>
          <w:szCs w:val="24"/>
        </w:rPr>
        <w:t>на 20</w:t>
      </w:r>
      <w:r w:rsidR="00ED5070" w:rsidRPr="00A66B2F">
        <w:rPr>
          <w:sz w:val="24"/>
          <w:szCs w:val="24"/>
        </w:rPr>
        <w:t>20</w:t>
      </w:r>
      <w:r w:rsidRPr="00A66B2F">
        <w:rPr>
          <w:sz w:val="24"/>
          <w:szCs w:val="24"/>
        </w:rPr>
        <w:t>-202</w:t>
      </w:r>
      <w:r w:rsidR="00ED5070" w:rsidRPr="00A66B2F">
        <w:rPr>
          <w:sz w:val="24"/>
          <w:szCs w:val="24"/>
        </w:rPr>
        <w:t>1</w:t>
      </w:r>
      <w:r w:rsidRPr="00A66B2F">
        <w:rPr>
          <w:sz w:val="24"/>
          <w:szCs w:val="24"/>
        </w:rPr>
        <w:t xml:space="preserve"> учебный год.</w:t>
      </w:r>
    </w:p>
    <w:p w:rsidR="0059153A" w:rsidRPr="00A66B2F" w:rsidRDefault="0059153A" w:rsidP="00A66B2F">
      <w:pPr>
        <w:pStyle w:val="a3"/>
        <w:ind w:left="284"/>
      </w:pPr>
    </w:p>
    <w:sectPr w:rsidR="0059153A" w:rsidRPr="00A66B2F">
      <w:footerReference w:type="default" r:id="rId8"/>
      <w:pgSz w:w="11910" w:h="16840"/>
      <w:pgMar w:top="1160" w:right="740" w:bottom="1240" w:left="74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B9D" w:rsidRDefault="00654B9D">
      <w:r>
        <w:separator/>
      </w:r>
    </w:p>
  </w:endnote>
  <w:endnote w:type="continuationSeparator" w:id="0">
    <w:p w:rsidR="00654B9D" w:rsidRDefault="0065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922" w:rsidRDefault="00ED795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3705225</wp:posOffset>
              </wp:positionH>
              <wp:positionV relativeFrom="page">
                <wp:posOffset>9880600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922" w:rsidRDefault="00403922">
                          <w:pPr>
                            <w:pStyle w:val="a3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75pt;margin-top:77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" filled="f" stroked="f">
              <v:textbox inset="0,0,0,0">
                <w:txbxContent>
                  <w:p w:rsidR="00403922" w:rsidRDefault="00403922">
                    <w:pPr>
                      <w:pStyle w:val="a3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B9D" w:rsidRDefault="00654B9D">
      <w:r>
        <w:separator/>
      </w:r>
    </w:p>
  </w:footnote>
  <w:footnote w:type="continuationSeparator" w:id="0">
    <w:p w:rsidR="00654B9D" w:rsidRDefault="00654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ED"/>
    <w:multiLevelType w:val="hybridMultilevel"/>
    <w:tmpl w:val="53E0328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8167E"/>
    <w:multiLevelType w:val="hybridMultilevel"/>
    <w:tmpl w:val="112E7E38"/>
    <w:lvl w:ilvl="0" w:tplc="5C5003D6">
      <w:start w:val="1"/>
      <w:numFmt w:val="bullet"/>
      <w:lvlText w:val="­"/>
      <w:lvlJc w:val="left"/>
      <w:pPr>
        <w:tabs>
          <w:tab w:val="num" w:pos="153"/>
        </w:tabs>
        <w:ind w:left="153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3466054"/>
    <w:multiLevelType w:val="hybridMultilevel"/>
    <w:tmpl w:val="6A082864"/>
    <w:lvl w:ilvl="0" w:tplc="DCE85502">
      <w:numFmt w:val="bullet"/>
      <w:lvlText w:val="•"/>
      <w:lvlJc w:val="left"/>
      <w:pPr>
        <w:ind w:left="118" w:hanging="147"/>
      </w:pPr>
      <w:rPr>
        <w:rFonts w:ascii="Arial" w:eastAsia="Arial" w:hAnsi="Arial" w:cs="Arial" w:hint="default"/>
        <w:w w:val="127"/>
        <w:sz w:val="21"/>
        <w:szCs w:val="21"/>
      </w:rPr>
    </w:lvl>
    <w:lvl w:ilvl="1" w:tplc="982413D2">
      <w:numFmt w:val="bullet"/>
      <w:lvlText w:val="•"/>
      <w:lvlJc w:val="left"/>
      <w:pPr>
        <w:ind w:left="238" w:hanging="147"/>
      </w:pPr>
      <w:rPr>
        <w:rFonts w:ascii="Arial" w:eastAsia="Arial" w:hAnsi="Arial" w:cs="Arial" w:hint="default"/>
        <w:w w:val="127"/>
        <w:sz w:val="21"/>
        <w:szCs w:val="21"/>
      </w:rPr>
    </w:lvl>
    <w:lvl w:ilvl="2" w:tplc="D9F8C008">
      <w:numFmt w:val="bullet"/>
      <w:lvlText w:val="•"/>
      <w:lvlJc w:val="left"/>
      <w:pPr>
        <w:ind w:left="957" w:hanging="147"/>
      </w:pPr>
      <w:rPr>
        <w:rFonts w:hint="default"/>
      </w:rPr>
    </w:lvl>
    <w:lvl w:ilvl="3" w:tplc="98740F00">
      <w:numFmt w:val="bullet"/>
      <w:lvlText w:val="•"/>
      <w:lvlJc w:val="left"/>
      <w:pPr>
        <w:ind w:left="1674" w:hanging="147"/>
      </w:pPr>
      <w:rPr>
        <w:rFonts w:hint="default"/>
      </w:rPr>
    </w:lvl>
    <w:lvl w:ilvl="4" w:tplc="C616C97E">
      <w:numFmt w:val="bullet"/>
      <w:lvlText w:val="•"/>
      <w:lvlJc w:val="left"/>
      <w:pPr>
        <w:ind w:left="2391" w:hanging="147"/>
      </w:pPr>
      <w:rPr>
        <w:rFonts w:hint="default"/>
      </w:rPr>
    </w:lvl>
    <w:lvl w:ilvl="5" w:tplc="88F83AA2">
      <w:numFmt w:val="bullet"/>
      <w:lvlText w:val="•"/>
      <w:lvlJc w:val="left"/>
      <w:pPr>
        <w:ind w:left="3108" w:hanging="147"/>
      </w:pPr>
      <w:rPr>
        <w:rFonts w:hint="default"/>
      </w:rPr>
    </w:lvl>
    <w:lvl w:ilvl="6" w:tplc="E87EED58">
      <w:numFmt w:val="bullet"/>
      <w:lvlText w:val="•"/>
      <w:lvlJc w:val="left"/>
      <w:pPr>
        <w:ind w:left="3825" w:hanging="147"/>
      </w:pPr>
      <w:rPr>
        <w:rFonts w:hint="default"/>
      </w:rPr>
    </w:lvl>
    <w:lvl w:ilvl="7" w:tplc="F5D4484E">
      <w:numFmt w:val="bullet"/>
      <w:lvlText w:val="•"/>
      <w:lvlJc w:val="left"/>
      <w:pPr>
        <w:ind w:left="4542" w:hanging="147"/>
      </w:pPr>
      <w:rPr>
        <w:rFonts w:hint="default"/>
      </w:rPr>
    </w:lvl>
    <w:lvl w:ilvl="8" w:tplc="383493DA">
      <w:numFmt w:val="bullet"/>
      <w:lvlText w:val="•"/>
      <w:lvlJc w:val="left"/>
      <w:pPr>
        <w:ind w:left="5259" w:hanging="147"/>
      </w:pPr>
      <w:rPr>
        <w:rFonts w:hint="default"/>
      </w:rPr>
    </w:lvl>
  </w:abstractNum>
  <w:abstractNum w:abstractNumId="3" w15:restartNumberingAfterBreak="0">
    <w:nsid w:val="2F5D3834"/>
    <w:multiLevelType w:val="hybridMultilevel"/>
    <w:tmpl w:val="CF48BAE8"/>
    <w:lvl w:ilvl="0" w:tplc="0DC0DAE6">
      <w:numFmt w:val="bullet"/>
      <w:lvlText w:val="-"/>
      <w:lvlJc w:val="left"/>
      <w:pPr>
        <w:ind w:left="253" w:hanging="147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2D22F1C">
      <w:numFmt w:val="bullet"/>
      <w:lvlText w:val="•"/>
      <w:lvlJc w:val="left"/>
      <w:pPr>
        <w:ind w:left="1276" w:hanging="147"/>
      </w:pPr>
      <w:rPr>
        <w:rFonts w:hint="default"/>
        <w:lang w:val="ru-RU" w:eastAsia="en-US" w:bidi="ar-SA"/>
      </w:rPr>
    </w:lvl>
    <w:lvl w:ilvl="2" w:tplc="C6E26C00">
      <w:numFmt w:val="bullet"/>
      <w:lvlText w:val="•"/>
      <w:lvlJc w:val="left"/>
      <w:pPr>
        <w:ind w:left="2293" w:hanging="147"/>
      </w:pPr>
      <w:rPr>
        <w:rFonts w:hint="default"/>
        <w:lang w:val="ru-RU" w:eastAsia="en-US" w:bidi="ar-SA"/>
      </w:rPr>
    </w:lvl>
    <w:lvl w:ilvl="3" w:tplc="CC40553C">
      <w:numFmt w:val="bullet"/>
      <w:lvlText w:val="•"/>
      <w:lvlJc w:val="left"/>
      <w:pPr>
        <w:ind w:left="3309" w:hanging="147"/>
      </w:pPr>
      <w:rPr>
        <w:rFonts w:hint="default"/>
        <w:lang w:val="ru-RU" w:eastAsia="en-US" w:bidi="ar-SA"/>
      </w:rPr>
    </w:lvl>
    <w:lvl w:ilvl="4" w:tplc="525879D0">
      <w:numFmt w:val="bullet"/>
      <w:lvlText w:val="•"/>
      <w:lvlJc w:val="left"/>
      <w:pPr>
        <w:ind w:left="4326" w:hanging="147"/>
      </w:pPr>
      <w:rPr>
        <w:rFonts w:hint="default"/>
        <w:lang w:val="ru-RU" w:eastAsia="en-US" w:bidi="ar-SA"/>
      </w:rPr>
    </w:lvl>
    <w:lvl w:ilvl="5" w:tplc="86ACD99C">
      <w:numFmt w:val="bullet"/>
      <w:lvlText w:val="•"/>
      <w:lvlJc w:val="left"/>
      <w:pPr>
        <w:ind w:left="5343" w:hanging="147"/>
      </w:pPr>
      <w:rPr>
        <w:rFonts w:hint="default"/>
        <w:lang w:val="ru-RU" w:eastAsia="en-US" w:bidi="ar-SA"/>
      </w:rPr>
    </w:lvl>
    <w:lvl w:ilvl="6" w:tplc="ED5206CE">
      <w:numFmt w:val="bullet"/>
      <w:lvlText w:val="•"/>
      <w:lvlJc w:val="left"/>
      <w:pPr>
        <w:ind w:left="6359" w:hanging="147"/>
      </w:pPr>
      <w:rPr>
        <w:rFonts w:hint="default"/>
        <w:lang w:val="ru-RU" w:eastAsia="en-US" w:bidi="ar-SA"/>
      </w:rPr>
    </w:lvl>
    <w:lvl w:ilvl="7" w:tplc="81309F6A">
      <w:numFmt w:val="bullet"/>
      <w:lvlText w:val="•"/>
      <w:lvlJc w:val="left"/>
      <w:pPr>
        <w:ind w:left="7376" w:hanging="147"/>
      </w:pPr>
      <w:rPr>
        <w:rFonts w:hint="default"/>
        <w:lang w:val="ru-RU" w:eastAsia="en-US" w:bidi="ar-SA"/>
      </w:rPr>
    </w:lvl>
    <w:lvl w:ilvl="8" w:tplc="423EAC9A">
      <w:numFmt w:val="bullet"/>
      <w:lvlText w:val="•"/>
      <w:lvlJc w:val="left"/>
      <w:pPr>
        <w:ind w:left="8393" w:hanging="147"/>
      </w:pPr>
      <w:rPr>
        <w:rFonts w:hint="default"/>
        <w:lang w:val="ru-RU" w:eastAsia="en-US" w:bidi="ar-SA"/>
      </w:rPr>
    </w:lvl>
  </w:abstractNum>
  <w:abstractNum w:abstractNumId="4" w15:restartNumberingAfterBreak="0">
    <w:nsid w:val="39FC2DA0"/>
    <w:multiLevelType w:val="multilevel"/>
    <w:tmpl w:val="007E474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3A"/>
    <w:rsid w:val="00087D20"/>
    <w:rsid w:val="003C3755"/>
    <w:rsid w:val="00403922"/>
    <w:rsid w:val="0059153A"/>
    <w:rsid w:val="005D2C28"/>
    <w:rsid w:val="005F1FFC"/>
    <w:rsid w:val="00613F4E"/>
    <w:rsid w:val="00654B9D"/>
    <w:rsid w:val="006F0800"/>
    <w:rsid w:val="008B7234"/>
    <w:rsid w:val="009A5A0B"/>
    <w:rsid w:val="009E3FD3"/>
    <w:rsid w:val="00A66B2F"/>
    <w:rsid w:val="00AD1C0A"/>
    <w:rsid w:val="00B244BD"/>
    <w:rsid w:val="00E27421"/>
    <w:rsid w:val="00ED5070"/>
    <w:rsid w:val="00ED795B"/>
    <w:rsid w:val="00F0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57F3B"/>
  <w15:docId w15:val="{38066771-3A61-47FC-BD6B-FE98C9F8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403922"/>
    <w:pPr>
      <w:keepNext/>
      <w:keepLines/>
      <w:widowControl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53" w:hanging="1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yle14">
    <w:name w:val="Style14"/>
    <w:basedOn w:val="a"/>
    <w:rsid w:val="009A5A0B"/>
    <w:pPr>
      <w:adjustRightInd w:val="0"/>
      <w:jc w:val="both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ED5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ED50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507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D50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5070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403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Style1">
    <w:name w:val="Style1"/>
    <w:basedOn w:val="a"/>
    <w:rsid w:val="00A66B2F"/>
    <w:pPr>
      <w:adjustRightInd w:val="0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B438-6F31-4E70-A30D-59EB5217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веталь</dc:creator>
  <cp:lastModifiedBy>Пользователь</cp:lastModifiedBy>
  <cp:revision>4</cp:revision>
  <dcterms:created xsi:type="dcterms:W3CDTF">2021-02-06T17:49:00Z</dcterms:created>
  <dcterms:modified xsi:type="dcterms:W3CDTF">2021-02-06T17:52:00Z</dcterms:modified>
</cp:coreProperties>
</file>