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65"/>
      </w:tblGrid>
      <w:tr w:rsidR="001E1242" w:rsidRPr="001E1242" w:rsidTr="001E1242">
        <w:tc>
          <w:tcPr>
            <w:tcW w:w="118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E1242" w:rsidRPr="001E1242" w:rsidRDefault="001E1242" w:rsidP="001E1242">
            <w:pPr>
              <w:spacing w:after="0" w:line="390" w:lineRule="atLeast"/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1E1242">
              <w:rPr>
                <w:rFonts w:ascii="inherit" w:eastAsia="Times New Roman" w:hAnsi="inherit" w:cs="Helvetica"/>
                <w:b/>
                <w:bCs/>
                <w:color w:val="3A3939"/>
                <w:sz w:val="23"/>
                <w:szCs w:val="23"/>
                <w:bdr w:val="none" w:sz="0" w:space="0" w:color="auto" w:frame="1"/>
                <w:lang w:eastAsia="ru-RU"/>
              </w:rPr>
              <w:t>Наличие и условия предоставления обучающимся стипендий</w:t>
            </w:r>
          </w:p>
        </w:tc>
      </w:tr>
      <w:tr w:rsidR="001E1242" w:rsidRPr="001E1242" w:rsidTr="001E1242">
        <w:tc>
          <w:tcPr>
            <w:tcW w:w="118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E1242" w:rsidRPr="001E1242" w:rsidRDefault="001E1242" w:rsidP="001E1242">
            <w:pPr>
              <w:spacing w:after="0" w:line="390" w:lineRule="atLeast"/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1E1242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не предусмотрено.</w:t>
            </w:r>
          </w:p>
        </w:tc>
      </w:tr>
      <w:tr w:rsidR="001E1242" w:rsidRPr="001E1242" w:rsidTr="001E1242">
        <w:tc>
          <w:tcPr>
            <w:tcW w:w="118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E1242" w:rsidRPr="001E1242" w:rsidRDefault="001E1242" w:rsidP="001E1242">
            <w:pPr>
              <w:spacing w:after="0" w:line="390" w:lineRule="atLeast"/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1E1242">
              <w:rPr>
                <w:rFonts w:ascii="inherit" w:eastAsia="Times New Roman" w:hAnsi="inherit" w:cs="Helvetica"/>
                <w:b/>
                <w:bCs/>
                <w:color w:val="3A3939"/>
                <w:sz w:val="23"/>
                <w:szCs w:val="23"/>
                <w:bdr w:val="none" w:sz="0" w:space="0" w:color="auto" w:frame="1"/>
                <w:lang w:eastAsia="ru-RU"/>
              </w:rPr>
              <w:t>Меры социальной поддержки</w:t>
            </w:r>
          </w:p>
        </w:tc>
      </w:tr>
      <w:tr w:rsidR="001E1242" w:rsidRPr="001E1242" w:rsidTr="001E1242">
        <w:tc>
          <w:tcPr>
            <w:tcW w:w="118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E1242" w:rsidRDefault="001E1242" w:rsidP="001E1242">
            <w:pPr>
              <w:spacing w:after="0" w:line="390" w:lineRule="atLeast"/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1E1242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Одной из мер социальной поддержки является предоставлени</w:t>
            </w:r>
            <w:r w:rsidR="008F097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е</w:t>
            </w:r>
            <w:r w:rsidRPr="001E1242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обучающимся муниципальных общеобразовательных организаций города Сочи в учебные дни </w:t>
            </w:r>
            <w:r w:rsidR="005D17C4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бесплатного </w:t>
            </w:r>
            <w:r w:rsidRPr="001E1242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горячего </w:t>
            </w:r>
            <w:r w:rsidR="005D17C4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питания, горячего питания с частичной компенсацией его стоимости, а также обеспечение обучающихся бесплатным молоком</w:t>
            </w:r>
            <w:r w:rsidRPr="001E1242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</w:t>
            </w:r>
          </w:p>
          <w:p w:rsidR="00052A2A" w:rsidRPr="001E1242" w:rsidRDefault="00052A2A" w:rsidP="001E1242">
            <w:pPr>
              <w:spacing w:after="0" w:line="390" w:lineRule="atLeast"/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Для всех обучающихся начальных классов организовано бесплатное горячее питание. Количество обучающихся начальных классов – 930 человек.</w:t>
            </w:r>
          </w:p>
          <w:p w:rsidR="00052A2A" w:rsidRDefault="005D17C4" w:rsidP="001E1242">
            <w:pPr>
              <w:spacing w:after="195" w:line="330" w:lineRule="atLeast"/>
              <w:textAlignment w:val="baseline"/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Частичная компенсация стоимости горячего питания (один или два приема пищи) при организованном горячем питании</w:t>
            </w:r>
            <w:r w:rsidR="00052A2A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предоставляется </w:t>
            </w:r>
            <w:proofErr w:type="gramStart"/>
            <w:r w:rsidR="00052A2A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обучающимся</w:t>
            </w:r>
            <w:proofErr w:type="gramEnd"/>
            <w:r w:rsidR="00052A2A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:</w:t>
            </w:r>
          </w:p>
          <w:p w:rsidR="00052A2A" w:rsidRDefault="00052A2A" w:rsidP="001E1242">
            <w:pPr>
              <w:spacing w:after="195" w:line="330" w:lineRule="atLeast"/>
              <w:textAlignment w:val="baseline"/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- из многодетной семьи – 24 человека,</w:t>
            </w:r>
          </w:p>
          <w:p w:rsidR="00052A2A" w:rsidRDefault="00052A2A" w:rsidP="001E1242">
            <w:pPr>
              <w:spacing w:after="195" w:line="330" w:lineRule="atLeast"/>
              <w:textAlignment w:val="baseline"/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- из малообеспеченной семьи – 2 человека,</w:t>
            </w:r>
          </w:p>
          <w:p w:rsidR="00052A2A" w:rsidRDefault="00052A2A" w:rsidP="001E1242">
            <w:pPr>
              <w:spacing w:after="195" w:line="330" w:lineRule="atLeast"/>
              <w:textAlignment w:val="baseline"/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- находящимся под опекой (попечительством) – 6 человек.</w:t>
            </w:r>
          </w:p>
          <w:p w:rsidR="00052A2A" w:rsidRDefault="00052A2A" w:rsidP="001E1242">
            <w:pPr>
              <w:spacing w:after="195" w:line="330" w:lineRule="atLeast"/>
              <w:textAlignment w:val="baseline"/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Бесплатное двухразовое горячее питание предоставляется </w:t>
            </w:r>
            <w:proofErr w:type="gramStart"/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обучающимся</w:t>
            </w:r>
            <w:proofErr w:type="gramEnd"/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:</w:t>
            </w:r>
          </w:p>
          <w:p w:rsidR="00052A2A" w:rsidRDefault="00052A2A" w:rsidP="001E1242">
            <w:pPr>
              <w:spacing w:after="195" w:line="330" w:lineRule="atLeast"/>
              <w:textAlignment w:val="baseline"/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- с ограниченными возможностями здоровья – 29 человек,</w:t>
            </w:r>
          </w:p>
          <w:p w:rsidR="001E1242" w:rsidRDefault="00052A2A" w:rsidP="00052A2A">
            <w:pPr>
              <w:spacing w:after="195" w:line="330" w:lineRule="atLeast"/>
              <w:textAlignment w:val="baseline"/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- детям-инвалидам – 19 человек.</w:t>
            </w:r>
          </w:p>
          <w:p w:rsidR="00052A2A" w:rsidRPr="001E1242" w:rsidRDefault="00052A2A" w:rsidP="006C0544">
            <w:pPr>
              <w:spacing w:after="195" w:line="330" w:lineRule="atLeast"/>
              <w:textAlignment w:val="baseline"/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Два раза в неделю обучающиеся 5-11 классов обес</w:t>
            </w:r>
            <w:r w:rsidR="006C0544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печиваются бесплатным молоком (0,2 л в индивидуальной упаковке). Количество обучающих составляет 1210 человек</w:t>
            </w:r>
          </w:p>
        </w:tc>
      </w:tr>
      <w:tr w:rsidR="001E1242" w:rsidRPr="001E1242" w:rsidTr="001E1242">
        <w:tc>
          <w:tcPr>
            <w:tcW w:w="118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E1242" w:rsidRPr="001E1242" w:rsidRDefault="001E1242" w:rsidP="001E1242">
            <w:pPr>
              <w:spacing w:after="0" w:line="390" w:lineRule="atLeast"/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1E1242">
              <w:rPr>
                <w:rFonts w:ascii="inherit" w:eastAsia="Times New Roman" w:hAnsi="inherit" w:cs="Helvetica"/>
                <w:b/>
                <w:bCs/>
                <w:color w:val="3A3939"/>
                <w:sz w:val="23"/>
                <w:szCs w:val="23"/>
                <w:bdr w:val="none" w:sz="0" w:space="0" w:color="auto" w:frame="1"/>
                <w:lang w:eastAsia="ru-RU"/>
              </w:rPr>
              <w:t>Наличие общежития</w:t>
            </w:r>
          </w:p>
        </w:tc>
      </w:tr>
      <w:tr w:rsidR="001E1242" w:rsidRPr="001E1242" w:rsidTr="001E1242">
        <w:tc>
          <w:tcPr>
            <w:tcW w:w="118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E1242" w:rsidRPr="001E1242" w:rsidRDefault="001E1242" w:rsidP="001E1242">
            <w:pPr>
              <w:spacing w:after="0" w:line="390" w:lineRule="atLeast"/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1E1242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не предусмотрено.</w:t>
            </w:r>
          </w:p>
        </w:tc>
      </w:tr>
      <w:tr w:rsidR="001E1242" w:rsidRPr="001E1242" w:rsidTr="001E1242">
        <w:tc>
          <w:tcPr>
            <w:tcW w:w="118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E1242" w:rsidRPr="001E1242" w:rsidRDefault="001E1242" w:rsidP="001E1242">
            <w:pPr>
              <w:spacing w:after="0" w:line="390" w:lineRule="atLeast"/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1E1242">
              <w:rPr>
                <w:rFonts w:ascii="inherit" w:eastAsia="Times New Roman" w:hAnsi="inherit" w:cs="Helvetica"/>
                <w:b/>
                <w:bCs/>
                <w:color w:val="3A3939"/>
                <w:sz w:val="23"/>
                <w:szCs w:val="23"/>
                <w:bdr w:val="none" w:sz="0" w:space="0" w:color="auto" w:frame="1"/>
                <w:lang w:eastAsia="ru-RU"/>
              </w:rPr>
              <w:t>Наличие интерната</w:t>
            </w:r>
          </w:p>
        </w:tc>
      </w:tr>
      <w:tr w:rsidR="001E1242" w:rsidRPr="001E1242" w:rsidTr="001E1242">
        <w:tc>
          <w:tcPr>
            <w:tcW w:w="118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E1242" w:rsidRPr="001E1242" w:rsidRDefault="001E1242" w:rsidP="001E1242">
            <w:pPr>
              <w:spacing w:after="0" w:line="390" w:lineRule="atLeast"/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1E1242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не предусмотрено.</w:t>
            </w:r>
          </w:p>
        </w:tc>
      </w:tr>
      <w:tr w:rsidR="001E1242" w:rsidRPr="001E1242" w:rsidTr="001E1242">
        <w:tc>
          <w:tcPr>
            <w:tcW w:w="118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E1242" w:rsidRPr="001E1242" w:rsidRDefault="001E1242" w:rsidP="001E1242">
            <w:pPr>
              <w:spacing w:after="0" w:line="390" w:lineRule="atLeast"/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1E1242">
              <w:rPr>
                <w:rFonts w:ascii="inherit" w:eastAsia="Times New Roman" w:hAnsi="inherit" w:cs="Helvetica"/>
                <w:b/>
                <w:bCs/>
                <w:color w:val="3A3939"/>
                <w:sz w:val="23"/>
                <w:szCs w:val="23"/>
                <w:bdr w:val="none" w:sz="0" w:space="0" w:color="auto" w:frame="1"/>
                <w:lang w:eastAsia="ru-RU"/>
              </w:rPr>
              <w:t>Количество жилых помещений в общежитии для иногородних обучающихся.</w:t>
            </w:r>
          </w:p>
        </w:tc>
      </w:tr>
      <w:tr w:rsidR="001E1242" w:rsidRPr="001E1242" w:rsidTr="001E1242">
        <w:tc>
          <w:tcPr>
            <w:tcW w:w="118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E1242" w:rsidRPr="001E1242" w:rsidRDefault="001E1242" w:rsidP="001E1242">
            <w:pPr>
              <w:spacing w:after="0" w:line="390" w:lineRule="atLeast"/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1E1242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lastRenderedPageBreak/>
              <w:t>не предусмотрено.</w:t>
            </w:r>
          </w:p>
        </w:tc>
      </w:tr>
      <w:tr w:rsidR="001E1242" w:rsidRPr="001E1242" w:rsidTr="001E1242">
        <w:tc>
          <w:tcPr>
            <w:tcW w:w="118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E1242" w:rsidRPr="001E1242" w:rsidRDefault="001E1242" w:rsidP="001E1242">
            <w:pPr>
              <w:spacing w:after="0" w:line="390" w:lineRule="atLeast"/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1E1242">
              <w:rPr>
                <w:rFonts w:ascii="inherit" w:eastAsia="Times New Roman" w:hAnsi="inherit" w:cs="Helvetica"/>
                <w:b/>
                <w:bCs/>
                <w:color w:val="3A3939"/>
                <w:sz w:val="23"/>
                <w:szCs w:val="23"/>
                <w:bdr w:val="none" w:sz="0" w:space="0" w:color="auto" w:frame="1"/>
                <w:lang w:eastAsia="ru-RU"/>
              </w:rPr>
              <w:t>Количество жилых помещений в интернате для иногородних обучающихся.</w:t>
            </w:r>
          </w:p>
        </w:tc>
      </w:tr>
      <w:tr w:rsidR="001E1242" w:rsidRPr="001E1242" w:rsidTr="001E1242">
        <w:tc>
          <w:tcPr>
            <w:tcW w:w="118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E1242" w:rsidRPr="001E1242" w:rsidRDefault="001E1242" w:rsidP="001E1242">
            <w:pPr>
              <w:spacing w:after="0" w:line="390" w:lineRule="atLeast"/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1E1242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не предусмотрено.</w:t>
            </w:r>
          </w:p>
        </w:tc>
      </w:tr>
      <w:tr w:rsidR="001E1242" w:rsidRPr="001E1242" w:rsidTr="001E1242">
        <w:tc>
          <w:tcPr>
            <w:tcW w:w="118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E1242" w:rsidRPr="001E1242" w:rsidRDefault="001E1242" w:rsidP="001E1242">
            <w:pPr>
              <w:spacing w:after="0" w:line="390" w:lineRule="atLeast"/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1E1242">
              <w:rPr>
                <w:rFonts w:ascii="inherit" w:eastAsia="Times New Roman" w:hAnsi="inherit" w:cs="Helvetica"/>
                <w:b/>
                <w:bCs/>
                <w:color w:val="3A3939"/>
                <w:sz w:val="23"/>
                <w:szCs w:val="23"/>
                <w:bdr w:val="none" w:sz="0" w:space="0" w:color="auto" w:frame="1"/>
                <w:lang w:eastAsia="ru-RU"/>
              </w:rPr>
              <w:t>Формирование платы за проживание в общежитии.</w:t>
            </w:r>
          </w:p>
        </w:tc>
      </w:tr>
      <w:tr w:rsidR="001E1242" w:rsidRPr="001E1242" w:rsidTr="001E1242">
        <w:tc>
          <w:tcPr>
            <w:tcW w:w="118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E1242" w:rsidRPr="001E1242" w:rsidRDefault="001E1242" w:rsidP="001E1242">
            <w:pPr>
              <w:spacing w:after="0" w:line="390" w:lineRule="atLeast"/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1E1242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не предусмотрено.</w:t>
            </w:r>
          </w:p>
        </w:tc>
      </w:tr>
      <w:tr w:rsidR="001E1242" w:rsidRPr="001E1242" w:rsidTr="001E1242">
        <w:tc>
          <w:tcPr>
            <w:tcW w:w="118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E1242" w:rsidRPr="001E1242" w:rsidRDefault="001E1242" w:rsidP="001E1242">
            <w:pPr>
              <w:spacing w:after="0" w:line="390" w:lineRule="atLeast"/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1E1242">
              <w:rPr>
                <w:rFonts w:ascii="inherit" w:eastAsia="Times New Roman" w:hAnsi="inherit" w:cs="Helvetica"/>
                <w:b/>
                <w:bCs/>
                <w:color w:val="3A3939"/>
                <w:sz w:val="23"/>
                <w:szCs w:val="23"/>
                <w:bdr w:val="none" w:sz="0" w:space="0" w:color="auto" w:frame="1"/>
                <w:lang w:eastAsia="ru-RU"/>
              </w:rPr>
              <w:t>Трудоустройство выпускников, с указанием численности трудоустроенных выпускников от общей численности выпускников в прошедшем учебном году, для каждой реализуемой образовательной программы, по которой состоялся выпуск.</w:t>
            </w:r>
          </w:p>
        </w:tc>
        <w:bookmarkStart w:id="0" w:name="_GoBack"/>
        <w:bookmarkEnd w:id="0"/>
      </w:tr>
      <w:tr w:rsidR="001E1242" w:rsidRPr="001E1242" w:rsidTr="001E1242">
        <w:tc>
          <w:tcPr>
            <w:tcW w:w="118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E1242" w:rsidRPr="001E1242" w:rsidRDefault="001E1242" w:rsidP="001E1242">
            <w:pPr>
              <w:spacing w:after="0" w:line="390" w:lineRule="atLeast"/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</w:tr>
    </w:tbl>
    <w:p w:rsidR="004B27B0" w:rsidRDefault="004B27B0"/>
    <w:p w:rsidR="00A34408" w:rsidRDefault="00A34408"/>
    <w:p w:rsidR="00A34408" w:rsidRDefault="00A34408"/>
    <w:sectPr w:rsidR="00A34408" w:rsidSect="0050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1572B"/>
    <w:multiLevelType w:val="multilevel"/>
    <w:tmpl w:val="8F6A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5822FE"/>
    <w:multiLevelType w:val="multilevel"/>
    <w:tmpl w:val="21C62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E7F"/>
    <w:rsid w:val="00052A2A"/>
    <w:rsid w:val="001E1242"/>
    <w:rsid w:val="00331E7F"/>
    <w:rsid w:val="004B27B0"/>
    <w:rsid w:val="00503A30"/>
    <w:rsid w:val="005D17C4"/>
    <w:rsid w:val="006C0544"/>
    <w:rsid w:val="007806C3"/>
    <w:rsid w:val="008F0975"/>
    <w:rsid w:val="00A34408"/>
    <w:rsid w:val="00F9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Комп4</dc:creator>
  <cp:keywords/>
  <dc:description/>
  <cp:lastModifiedBy>Рабочий 1</cp:lastModifiedBy>
  <cp:revision>7</cp:revision>
  <dcterms:created xsi:type="dcterms:W3CDTF">2022-10-25T16:00:00Z</dcterms:created>
  <dcterms:modified xsi:type="dcterms:W3CDTF">2022-10-25T16:39:00Z</dcterms:modified>
</cp:coreProperties>
</file>